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A9047" w14:textId="6B6C1762" w:rsidR="00491860" w:rsidRPr="007A3C40" w:rsidRDefault="00814517" w:rsidP="00CD0A92">
      <w:pPr>
        <w:pStyle w:val="Heading2"/>
        <w:spacing w:line="480" w:lineRule="auto"/>
        <w:rPr>
          <w:sz w:val="24"/>
        </w:rPr>
      </w:pPr>
      <w:bookmarkStart w:id="0" w:name="_GoBack"/>
      <w:bookmarkEnd w:id="0"/>
      <w:r>
        <w:rPr>
          <w:sz w:val="24"/>
        </w:rPr>
        <w:t>Photodigm</w:t>
      </w:r>
      <w:r w:rsidR="00126123">
        <w:rPr>
          <w:sz w:val="24"/>
        </w:rPr>
        <w:t>, Inc</w:t>
      </w:r>
      <w:r w:rsidR="00743FF5">
        <w:rPr>
          <w:sz w:val="24"/>
        </w:rPr>
        <w:t>.</w:t>
      </w:r>
      <w:r>
        <w:rPr>
          <w:sz w:val="24"/>
        </w:rPr>
        <w:t xml:space="preserve"> - </w:t>
      </w:r>
      <w:r w:rsidR="00491860" w:rsidRPr="007A3C40">
        <w:rPr>
          <w:sz w:val="24"/>
        </w:rPr>
        <w:t>Standard Terms and Conditions</w:t>
      </w:r>
    </w:p>
    <w:p w14:paraId="3B9DECA7" w14:textId="77777777" w:rsidR="00491860" w:rsidRPr="007A3C40" w:rsidRDefault="00491860" w:rsidP="00CD0A92">
      <w:pPr>
        <w:autoSpaceDE w:val="0"/>
        <w:autoSpaceDN w:val="0"/>
        <w:adjustRightInd w:val="0"/>
        <w:spacing w:line="480" w:lineRule="auto"/>
        <w:outlineLvl w:val="0"/>
        <w:rPr>
          <w:rFonts w:ascii="Arial" w:hAnsi="Arial"/>
        </w:rPr>
      </w:pPr>
    </w:p>
    <w:p w14:paraId="348C9BFC" w14:textId="77777777" w:rsidR="00491860" w:rsidRPr="007A3C40" w:rsidRDefault="00491860" w:rsidP="00CD0A92">
      <w:pPr>
        <w:autoSpaceDE w:val="0"/>
        <w:autoSpaceDN w:val="0"/>
        <w:adjustRightInd w:val="0"/>
        <w:spacing w:line="480" w:lineRule="auto"/>
        <w:outlineLvl w:val="0"/>
        <w:rPr>
          <w:rFonts w:ascii="Arial" w:hAnsi="Arial"/>
        </w:rPr>
      </w:pPr>
      <w:r w:rsidRPr="007A3C40">
        <w:rPr>
          <w:rFonts w:ascii="Arial" w:hAnsi="Arial"/>
        </w:rPr>
        <w:t xml:space="preserve">1. </w:t>
      </w:r>
      <w:r w:rsidRPr="007A3C40">
        <w:rPr>
          <w:rFonts w:ascii="Arial" w:hAnsi="Arial"/>
          <w:b/>
        </w:rPr>
        <w:t xml:space="preserve">Quotations. </w:t>
      </w:r>
    </w:p>
    <w:p w14:paraId="2D102022" w14:textId="6A32B7AF" w:rsidR="00491860" w:rsidRDefault="00491860" w:rsidP="00CD0A92">
      <w:pPr>
        <w:spacing w:line="480" w:lineRule="auto"/>
        <w:rPr>
          <w:rFonts w:ascii="Arial" w:hAnsi="Arial"/>
        </w:rPr>
      </w:pPr>
      <w:r w:rsidRPr="007A3C40">
        <w:rPr>
          <w:rFonts w:ascii="Arial" w:hAnsi="Arial"/>
        </w:rPr>
        <w:t xml:space="preserve"> All quotations are firm for thirty (30) days from date of quotation unless otherwise indicated </w:t>
      </w:r>
      <w:r w:rsidR="002A6C37">
        <w:rPr>
          <w:rFonts w:ascii="Arial" w:hAnsi="Arial"/>
        </w:rPr>
        <w:t>and are</w:t>
      </w:r>
      <w:r w:rsidRPr="007A3C40">
        <w:rPr>
          <w:rFonts w:ascii="Arial" w:hAnsi="Arial"/>
        </w:rPr>
        <w:t xml:space="preserve"> limited to all quantities shippable within twelve (12) months from date of quotation. Any price indicated for quantities shippable beyond twelve (12) months is budgetary in purpose. </w:t>
      </w:r>
    </w:p>
    <w:p w14:paraId="36BDB407" w14:textId="77777777" w:rsidR="00D26E39" w:rsidRPr="007A3C40" w:rsidRDefault="00D26E39" w:rsidP="00CD0A92">
      <w:pPr>
        <w:spacing w:line="480" w:lineRule="auto"/>
        <w:rPr>
          <w:rFonts w:ascii="Arial" w:hAnsi="Arial"/>
        </w:rPr>
      </w:pPr>
    </w:p>
    <w:p w14:paraId="5EAD8214" w14:textId="77777777" w:rsidR="00491860" w:rsidRPr="007A3C40" w:rsidRDefault="00491860" w:rsidP="00CD0A92">
      <w:pPr>
        <w:autoSpaceDE w:val="0"/>
        <w:autoSpaceDN w:val="0"/>
        <w:adjustRightInd w:val="0"/>
        <w:spacing w:line="480" w:lineRule="auto"/>
        <w:jc w:val="both"/>
        <w:rPr>
          <w:rFonts w:ascii="Arial" w:hAnsi="Arial"/>
        </w:rPr>
      </w:pPr>
      <w:r w:rsidRPr="007A3C40">
        <w:rPr>
          <w:rFonts w:ascii="Arial" w:hAnsi="Arial"/>
        </w:rPr>
        <w:t xml:space="preserve"> 2. </w:t>
      </w:r>
      <w:r w:rsidRPr="007A3C40">
        <w:rPr>
          <w:rFonts w:ascii="Arial" w:hAnsi="Arial"/>
          <w:b/>
        </w:rPr>
        <w:t xml:space="preserve">Order Acceptance. </w:t>
      </w:r>
    </w:p>
    <w:p w14:paraId="41642F47" w14:textId="1D8D222F" w:rsidR="00491860" w:rsidRPr="007A3C40" w:rsidRDefault="00491860" w:rsidP="00CD0A92">
      <w:pPr>
        <w:autoSpaceDE w:val="0"/>
        <w:autoSpaceDN w:val="0"/>
        <w:adjustRightInd w:val="0"/>
        <w:spacing w:line="480" w:lineRule="auto"/>
        <w:jc w:val="both"/>
        <w:rPr>
          <w:rFonts w:ascii="Arial" w:hAnsi="Arial"/>
        </w:rPr>
      </w:pPr>
      <w:r w:rsidRPr="007A3C40">
        <w:rPr>
          <w:rFonts w:ascii="Arial" w:hAnsi="Arial"/>
        </w:rPr>
        <w:t xml:space="preserve"> All purchase orders are subject to approval and acceptance by Seller</w:t>
      </w:r>
      <w:r w:rsidR="002A6C37">
        <w:rPr>
          <w:rFonts w:ascii="Arial" w:hAnsi="Arial"/>
        </w:rPr>
        <w:t xml:space="preserve">’s authorized representative. </w:t>
      </w:r>
      <w:r w:rsidRPr="007A3C40">
        <w:rPr>
          <w:rFonts w:ascii="Arial" w:hAnsi="Arial"/>
        </w:rPr>
        <w:t xml:space="preserve">The sales order contains the complete agreement between Seller and Buyer, and Seller expressly limits its acceptance to its terms. Additional or different terms in Buyer’s purchase order shall not be binding on Seller, unless specifically agreed upon by Seller in writing. </w:t>
      </w:r>
    </w:p>
    <w:p w14:paraId="3B7693DB" w14:textId="77777777" w:rsidR="00491860" w:rsidRPr="007A3C40" w:rsidRDefault="00491860" w:rsidP="00CD0A92">
      <w:pPr>
        <w:autoSpaceDE w:val="0"/>
        <w:autoSpaceDN w:val="0"/>
        <w:adjustRightInd w:val="0"/>
        <w:spacing w:line="480" w:lineRule="auto"/>
        <w:jc w:val="both"/>
        <w:rPr>
          <w:rFonts w:ascii="Arial" w:hAnsi="Arial"/>
        </w:rPr>
      </w:pPr>
    </w:p>
    <w:p w14:paraId="4F1302F6" w14:textId="4A65181A" w:rsidR="00491860" w:rsidRPr="007A3C40" w:rsidRDefault="00491860" w:rsidP="00CD0A92">
      <w:pPr>
        <w:autoSpaceDE w:val="0"/>
        <w:autoSpaceDN w:val="0"/>
        <w:adjustRightInd w:val="0"/>
        <w:spacing w:line="480" w:lineRule="auto"/>
        <w:jc w:val="both"/>
        <w:rPr>
          <w:rFonts w:ascii="Arial" w:hAnsi="Arial"/>
        </w:rPr>
      </w:pPr>
      <w:r w:rsidRPr="007A3C40">
        <w:rPr>
          <w:rFonts w:ascii="Arial" w:hAnsi="Arial"/>
        </w:rPr>
        <w:t xml:space="preserve"> 3. </w:t>
      </w:r>
      <w:r w:rsidRPr="007A3C40">
        <w:rPr>
          <w:rFonts w:ascii="Arial" w:hAnsi="Arial"/>
          <w:b/>
        </w:rPr>
        <w:t>Warranties</w:t>
      </w:r>
      <w:r w:rsidR="002A6C37">
        <w:rPr>
          <w:rFonts w:ascii="Arial" w:hAnsi="Arial"/>
          <w:b/>
        </w:rPr>
        <w:t xml:space="preserve"> and Claims</w:t>
      </w:r>
      <w:r w:rsidRPr="007A3C40">
        <w:rPr>
          <w:rFonts w:ascii="Arial" w:hAnsi="Arial"/>
          <w:b/>
        </w:rPr>
        <w:t xml:space="preserve"> </w:t>
      </w:r>
    </w:p>
    <w:p w14:paraId="27657F5F" w14:textId="778EEFB9" w:rsidR="00491860" w:rsidRPr="007A3C40" w:rsidRDefault="00491860" w:rsidP="00CD0A92">
      <w:pPr>
        <w:autoSpaceDE w:val="0"/>
        <w:autoSpaceDN w:val="0"/>
        <w:adjustRightInd w:val="0"/>
        <w:spacing w:line="480" w:lineRule="auto"/>
        <w:jc w:val="both"/>
        <w:rPr>
          <w:rFonts w:ascii="Arial" w:hAnsi="Arial"/>
        </w:rPr>
      </w:pPr>
      <w:r w:rsidRPr="007A3C40">
        <w:rPr>
          <w:rFonts w:ascii="Arial" w:hAnsi="Arial"/>
        </w:rPr>
        <w:t xml:space="preserve"> Seller warrants that the products covered hereby conform to the description and mutually agreed upon specifications</w:t>
      </w:r>
      <w:r w:rsidR="002A6C37">
        <w:rPr>
          <w:rFonts w:ascii="Arial" w:hAnsi="Arial"/>
        </w:rPr>
        <w:t xml:space="preserve"> for a period of one year after shipment</w:t>
      </w:r>
      <w:r w:rsidR="00082423">
        <w:rPr>
          <w:rFonts w:ascii="Arial" w:hAnsi="Arial"/>
        </w:rPr>
        <w:t>.  P</w:t>
      </w:r>
      <w:r w:rsidRPr="007A3C40">
        <w:rPr>
          <w:rFonts w:ascii="Arial" w:hAnsi="Arial"/>
        </w:rPr>
        <w:t>rototypes</w:t>
      </w:r>
      <w:r w:rsidR="00082423">
        <w:rPr>
          <w:rFonts w:ascii="Arial" w:hAnsi="Arial"/>
        </w:rPr>
        <w:t>, non-recurring engineering,</w:t>
      </w:r>
      <w:r w:rsidRPr="007A3C40">
        <w:rPr>
          <w:rFonts w:ascii="Arial" w:hAnsi="Arial"/>
        </w:rPr>
        <w:t xml:space="preserve"> and developmental work</w:t>
      </w:r>
      <w:r w:rsidR="00082423">
        <w:rPr>
          <w:rFonts w:ascii="Arial" w:hAnsi="Arial"/>
        </w:rPr>
        <w:t xml:space="preserve"> shall be strictly on a best effort basis</w:t>
      </w:r>
      <w:r w:rsidRPr="007A3C40">
        <w:rPr>
          <w:rFonts w:ascii="Arial" w:hAnsi="Arial"/>
        </w:rPr>
        <w:t xml:space="preserve">. All other warranties are excluded, whether express or implied by operation of law or otherwise, including all implied warranties of merchantability or fitness. Seller shall not be liable for consequential damages directly or indirectly arising or resulting from the breach of any of the terms hereof or from the sale, handling or use of the </w:t>
      </w:r>
      <w:r w:rsidR="00082423">
        <w:rPr>
          <w:rFonts w:ascii="Arial" w:hAnsi="Arial"/>
        </w:rPr>
        <w:t>product</w:t>
      </w:r>
      <w:r w:rsidRPr="007A3C40">
        <w:rPr>
          <w:rFonts w:ascii="Arial" w:hAnsi="Arial"/>
        </w:rPr>
        <w:t>.  Seller’s liability hereun</w:t>
      </w:r>
      <w:r w:rsidR="00A576FB">
        <w:rPr>
          <w:rFonts w:ascii="Arial" w:hAnsi="Arial"/>
        </w:rPr>
        <w:t>der</w:t>
      </w:r>
      <w:r w:rsidR="00A75DDE">
        <w:rPr>
          <w:rFonts w:ascii="Arial" w:hAnsi="Arial"/>
        </w:rPr>
        <w:t>;</w:t>
      </w:r>
      <w:r w:rsidRPr="007A3C40">
        <w:rPr>
          <w:rFonts w:ascii="Arial" w:hAnsi="Arial"/>
        </w:rPr>
        <w:t xml:space="preserve"> is expressly limited at the option of Seller: (A) to </w:t>
      </w:r>
      <w:r w:rsidR="00A75DDE">
        <w:rPr>
          <w:rFonts w:ascii="Arial" w:hAnsi="Arial"/>
        </w:rPr>
        <w:t>replacement</w:t>
      </w:r>
      <w:r w:rsidRPr="007A3C40">
        <w:rPr>
          <w:rFonts w:ascii="Arial" w:hAnsi="Arial"/>
        </w:rPr>
        <w:t xml:space="preserve"> of </w:t>
      </w:r>
      <w:r w:rsidR="00082423">
        <w:rPr>
          <w:rFonts w:ascii="Arial" w:hAnsi="Arial"/>
        </w:rPr>
        <w:t xml:space="preserve">product found </w:t>
      </w:r>
      <w:r w:rsidR="00082423">
        <w:rPr>
          <w:rFonts w:ascii="Arial" w:hAnsi="Arial"/>
        </w:rPr>
        <w:lastRenderedPageBreak/>
        <w:t>to be defective or not to conform to the specifications set forth herein;</w:t>
      </w:r>
      <w:r w:rsidRPr="007A3C40">
        <w:rPr>
          <w:rFonts w:ascii="Arial" w:hAnsi="Arial"/>
        </w:rPr>
        <w:t xml:space="preserve"> (B</w:t>
      </w:r>
      <w:r w:rsidR="00082423">
        <w:rPr>
          <w:rFonts w:ascii="Arial" w:hAnsi="Arial"/>
        </w:rPr>
        <w:t xml:space="preserve">) </w:t>
      </w:r>
      <w:r w:rsidRPr="007A3C40">
        <w:rPr>
          <w:rFonts w:ascii="Arial" w:hAnsi="Arial"/>
        </w:rPr>
        <w:t xml:space="preserve">to the refund or crediting to Buyer of the price of such </w:t>
      </w:r>
      <w:r w:rsidR="00082423" w:rsidRPr="007A3C40">
        <w:rPr>
          <w:rFonts w:ascii="Arial" w:hAnsi="Arial"/>
        </w:rPr>
        <w:t>pro</w:t>
      </w:r>
      <w:r w:rsidR="00082423">
        <w:rPr>
          <w:rFonts w:ascii="Arial" w:hAnsi="Arial"/>
        </w:rPr>
        <w:t>duct</w:t>
      </w:r>
      <w:r w:rsidRPr="007A3C40">
        <w:rPr>
          <w:rFonts w:ascii="Arial" w:hAnsi="Arial"/>
        </w:rPr>
        <w:t>.</w:t>
      </w:r>
      <w:r w:rsidR="00082423">
        <w:rPr>
          <w:rFonts w:ascii="Arial" w:hAnsi="Arial"/>
        </w:rPr>
        <w:t xml:space="preserve">  Claims for errors, shortages, or defect</w:t>
      </w:r>
      <w:r w:rsidR="008906C7">
        <w:rPr>
          <w:rFonts w:ascii="Arial" w:hAnsi="Arial"/>
        </w:rPr>
        <w:t xml:space="preserve">s not covered by warranty </w:t>
      </w:r>
      <w:r w:rsidR="00082423">
        <w:rPr>
          <w:rFonts w:ascii="Arial" w:hAnsi="Arial"/>
        </w:rPr>
        <w:t xml:space="preserve">must be made within thirty (30) days after receipt of material.  </w:t>
      </w:r>
      <w:r w:rsidRPr="007A3C40">
        <w:rPr>
          <w:rFonts w:ascii="Arial" w:hAnsi="Arial"/>
        </w:rPr>
        <w:t xml:space="preserve"> </w:t>
      </w:r>
    </w:p>
    <w:p w14:paraId="7BD4177B" w14:textId="77777777" w:rsidR="00491860" w:rsidRPr="007A3C40" w:rsidRDefault="00491860" w:rsidP="00CD0A92">
      <w:pPr>
        <w:autoSpaceDE w:val="0"/>
        <w:autoSpaceDN w:val="0"/>
        <w:adjustRightInd w:val="0"/>
        <w:spacing w:line="480" w:lineRule="auto"/>
        <w:jc w:val="both"/>
        <w:rPr>
          <w:rFonts w:ascii="Arial" w:hAnsi="Arial"/>
        </w:rPr>
      </w:pPr>
    </w:p>
    <w:p w14:paraId="1295BDD3" w14:textId="77777777" w:rsidR="00491860" w:rsidRPr="007A3C40" w:rsidRDefault="00491860" w:rsidP="00CD0A92">
      <w:pPr>
        <w:autoSpaceDE w:val="0"/>
        <w:autoSpaceDN w:val="0"/>
        <w:adjustRightInd w:val="0"/>
        <w:spacing w:line="480" w:lineRule="auto"/>
        <w:jc w:val="both"/>
        <w:rPr>
          <w:rFonts w:ascii="Arial" w:hAnsi="Arial"/>
        </w:rPr>
      </w:pPr>
      <w:r w:rsidRPr="007A3C40">
        <w:rPr>
          <w:rFonts w:ascii="Arial" w:hAnsi="Arial"/>
        </w:rPr>
        <w:t xml:space="preserve"> 4. </w:t>
      </w:r>
      <w:r w:rsidRPr="007A3C40">
        <w:rPr>
          <w:rFonts w:ascii="Arial" w:hAnsi="Arial"/>
          <w:b/>
        </w:rPr>
        <w:t xml:space="preserve">Delivery Terms. </w:t>
      </w:r>
    </w:p>
    <w:p w14:paraId="15A0101C" w14:textId="77777777" w:rsidR="00491860" w:rsidRPr="007A3C40" w:rsidRDefault="00491860" w:rsidP="00CD0A92">
      <w:pPr>
        <w:autoSpaceDE w:val="0"/>
        <w:autoSpaceDN w:val="0"/>
        <w:adjustRightInd w:val="0"/>
        <w:spacing w:line="480" w:lineRule="auto"/>
        <w:jc w:val="both"/>
        <w:rPr>
          <w:rFonts w:ascii="Arial" w:hAnsi="Arial"/>
        </w:rPr>
      </w:pPr>
      <w:r w:rsidRPr="007A3C40">
        <w:rPr>
          <w:rFonts w:ascii="Arial" w:hAnsi="Arial"/>
        </w:rPr>
        <w:t xml:space="preserve"> Delivery dates are approximate and are based upon prompt receipt of all necessary information from Buyer. Unless otherwise specified by Seller, delivery will be made and title will pass to Buyer EXW (Ex Works) Incoterms 2010, point of shipment. Expense and risk of loss of transporting the goods shall pass to Buyer at point of shipment. </w:t>
      </w:r>
    </w:p>
    <w:p w14:paraId="3896CE73" w14:textId="77777777" w:rsidR="00491860" w:rsidRPr="007A3C40" w:rsidRDefault="00491860" w:rsidP="00CD0A92">
      <w:pPr>
        <w:autoSpaceDE w:val="0"/>
        <w:autoSpaceDN w:val="0"/>
        <w:adjustRightInd w:val="0"/>
        <w:spacing w:line="480" w:lineRule="auto"/>
        <w:jc w:val="both"/>
        <w:rPr>
          <w:rFonts w:ascii="Arial" w:hAnsi="Arial"/>
        </w:rPr>
      </w:pPr>
    </w:p>
    <w:p w14:paraId="0C7AE82C" w14:textId="77777777" w:rsidR="00491860" w:rsidRPr="007A3C40" w:rsidRDefault="00491860" w:rsidP="00CD0A92">
      <w:pPr>
        <w:autoSpaceDE w:val="0"/>
        <w:autoSpaceDN w:val="0"/>
        <w:adjustRightInd w:val="0"/>
        <w:spacing w:line="480" w:lineRule="auto"/>
        <w:jc w:val="both"/>
        <w:rPr>
          <w:rFonts w:ascii="Arial" w:hAnsi="Arial"/>
        </w:rPr>
      </w:pPr>
      <w:r w:rsidRPr="007A3C40">
        <w:rPr>
          <w:rFonts w:ascii="Arial" w:hAnsi="Arial"/>
        </w:rPr>
        <w:t xml:space="preserve"> 5. </w:t>
      </w:r>
      <w:r w:rsidRPr="007A3C40">
        <w:rPr>
          <w:rFonts w:ascii="Arial" w:hAnsi="Arial"/>
          <w:b/>
        </w:rPr>
        <w:t xml:space="preserve">Delivery in Installments. </w:t>
      </w:r>
    </w:p>
    <w:p w14:paraId="6229A404" w14:textId="418F7BB4" w:rsidR="00491860" w:rsidRPr="007A3C40" w:rsidRDefault="00491860" w:rsidP="00CD0A92">
      <w:pPr>
        <w:autoSpaceDE w:val="0"/>
        <w:autoSpaceDN w:val="0"/>
        <w:adjustRightInd w:val="0"/>
        <w:spacing w:line="480" w:lineRule="auto"/>
        <w:jc w:val="both"/>
        <w:rPr>
          <w:rFonts w:ascii="Arial" w:hAnsi="Arial"/>
        </w:rPr>
      </w:pPr>
      <w:r w:rsidRPr="007A3C40">
        <w:rPr>
          <w:rFonts w:ascii="Arial" w:hAnsi="Arial"/>
        </w:rPr>
        <w:t xml:space="preserve"> Seller reserves the right to make delivery in installments</w:t>
      </w:r>
      <w:r w:rsidR="00082423">
        <w:rPr>
          <w:rFonts w:ascii="Arial" w:hAnsi="Arial"/>
        </w:rPr>
        <w:t>, which</w:t>
      </w:r>
      <w:r w:rsidRPr="007A3C40">
        <w:rPr>
          <w:rFonts w:ascii="Arial" w:hAnsi="Arial"/>
        </w:rPr>
        <w:t xml:space="preserve"> shall be separately invoiced and paid for when due, without regard to subsequent deliveries. Delay in delivery of any installment shall not relieve Buyer of the obligations to accept and pay for remaining deliveries. </w:t>
      </w:r>
    </w:p>
    <w:p w14:paraId="72862AF5" w14:textId="77777777" w:rsidR="00491860" w:rsidRPr="007A3C40" w:rsidRDefault="00491860" w:rsidP="00CD0A92">
      <w:pPr>
        <w:autoSpaceDE w:val="0"/>
        <w:autoSpaceDN w:val="0"/>
        <w:adjustRightInd w:val="0"/>
        <w:spacing w:line="480" w:lineRule="auto"/>
        <w:jc w:val="both"/>
        <w:rPr>
          <w:rFonts w:ascii="Arial" w:hAnsi="Arial"/>
        </w:rPr>
      </w:pPr>
    </w:p>
    <w:p w14:paraId="202ADC5C" w14:textId="77777777" w:rsidR="00491860" w:rsidRPr="007A3C40" w:rsidRDefault="00491860" w:rsidP="00CD0A92">
      <w:pPr>
        <w:autoSpaceDE w:val="0"/>
        <w:autoSpaceDN w:val="0"/>
        <w:adjustRightInd w:val="0"/>
        <w:spacing w:line="480" w:lineRule="auto"/>
        <w:jc w:val="both"/>
        <w:rPr>
          <w:rFonts w:ascii="Arial" w:hAnsi="Arial"/>
        </w:rPr>
      </w:pPr>
      <w:r w:rsidRPr="007A3C40">
        <w:rPr>
          <w:rFonts w:ascii="Arial" w:hAnsi="Arial"/>
        </w:rPr>
        <w:t xml:space="preserve"> 6. </w:t>
      </w:r>
      <w:r w:rsidRPr="007A3C40">
        <w:rPr>
          <w:rFonts w:ascii="Arial" w:hAnsi="Arial"/>
          <w:b/>
        </w:rPr>
        <w:t xml:space="preserve">Payment. </w:t>
      </w:r>
    </w:p>
    <w:p w14:paraId="275489DE" w14:textId="65414999" w:rsidR="00491860" w:rsidRPr="007A3C40" w:rsidRDefault="00491860" w:rsidP="00CD0A92">
      <w:pPr>
        <w:autoSpaceDE w:val="0"/>
        <w:autoSpaceDN w:val="0"/>
        <w:adjustRightInd w:val="0"/>
        <w:spacing w:line="480" w:lineRule="auto"/>
        <w:jc w:val="both"/>
        <w:rPr>
          <w:rFonts w:ascii="Arial" w:hAnsi="Arial"/>
        </w:rPr>
      </w:pPr>
      <w:r w:rsidRPr="007A3C40">
        <w:rPr>
          <w:rFonts w:ascii="Arial" w:hAnsi="Arial"/>
        </w:rPr>
        <w:t xml:space="preserve"> Unless otherwise agreed in writing by an authorized representative of seller, terms of payment shall be all </w:t>
      </w:r>
      <w:r w:rsidR="00082423">
        <w:rPr>
          <w:rFonts w:ascii="Arial" w:hAnsi="Arial"/>
        </w:rPr>
        <w:t>non-recurring engineering</w:t>
      </w:r>
      <w:r w:rsidR="00082423" w:rsidRPr="007A3C40">
        <w:rPr>
          <w:rFonts w:ascii="Arial" w:hAnsi="Arial"/>
        </w:rPr>
        <w:t xml:space="preserve"> </w:t>
      </w:r>
      <w:r w:rsidRPr="007A3C40">
        <w:rPr>
          <w:rFonts w:ascii="Arial" w:hAnsi="Arial"/>
        </w:rPr>
        <w:t xml:space="preserve">and custom development charges due with the purchase order and standard product charges </w:t>
      </w:r>
      <w:r w:rsidR="00082423">
        <w:rPr>
          <w:rFonts w:ascii="Arial" w:hAnsi="Arial"/>
        </w:rPr>
        <w:t>per indicated credit terms</w:t>
      </w:r>
      <w:r w:rsidRPr="007A3C40">
        <w:rPr>
          <w:rFonts w:ascii="Arial" w:hAnsi="Arial"/>
        </w:rPr>
        <w:t>. Should the Buyer</w:t>
      </w:r>
      <w:r w:rsidR="00082423">
        <w:rPr>
          <w:rFonts w:ascii="Arial" w:hAnsi="Arial"/>
        </w:rPr>
        <w:t>’s financial responsibility</w:t>
      </w:r>
      <w:r w:rsidRPr="007A3C40">
        <w:rPr>
          <w:rFonts w:ascii="Arial" w:hAnsi="Arial"/>
        </w:rPr>
        <w:t xml:space="preserve"> become unsatisfactory to Seller, Seller shall have the right to require payment for any shipment hereunder in advance or satisfactory security. If Buyer fails to make payment in accordance with the terms of this agreement or fails to comply with any provision hereof, the Seller may at its option, in addition to any other </w:t>
      </w:r>
      <w:r w:rsidRPr="007A3C40">
        <w:rPr>
          <w:rFonts w:ascii="Arial" w:hAnsi="Arial"/>
        </w:rPr>
        <w:lastRenderedPageBreak/>
        <w:t>remedies, cancel any unshipped portion of this order</w:t>
      </w:r>
      <w:r w:rsidR="00082423">
        <w:rPr>
          <w:rFonts w:ascii="Arial" w:hAnsi="Arial"/>
        </w:rPr>
        <w:t xml:space="preserve"> with</w:t>
      </w:r>
      <w:r w:rsidRPr="007A3C40">
        <w:rPr>
          <w:rFonts w:ascii="Arial" w:hAnsi="Arial"/>
        </w:rPr>
        <w:t xml:space="preserve"> Buyer remain</w:t>
      </w:r>
      <w:r w:rsidR="00082423">
        <w:rPr>
          <w:rFonts w:ascii="Arial" w:hAnsi="Arial"/>
        </w:rPr>
        <w:t>ing</w:t>
      </w:r>
      <w:r w:rsidRPr="007A3C40">
        <w:rPr>
          <w:rFonts w:ascii="Arial" w:hAnsi="Arial"/>
        </w:rPr>
        <w:t xml:space="preserve"> liable for all unpaid accounts. In the event Buyer fails to make payment in accordance with terms of this agreement, the account shall be deemed to be delinquent and a late charge of one and one-half percent (</w:t>
      </w:r>
      <w:r w:rsidR="00082423">
        <w:rPr>
          <w:rFonts w:ascii="Arial" w:hAnsi="Arial"/>
        </w:rPr>
        <w:t xml:space="preserve">1.5 </w:t>
      </w:r>
      <w:r w:rsidRPr="007A3C40">
        <w:rPr>
          <w:rFonts w:ascii="Arial" w:hAnsi="Arial"/>
        </w:rPr>
        <w:t xml:space="preserve">%) per month will be made on the unpaid balance. Buyer agrees to pay all collection costs and expenses, including reasonable attorneys fees, incurred by seller in collecting or attempting to collect such account. </w:t>
      </w:r>
    </w:p>
    <w:p w14:paraId="7139D852" w14:textId="77777777" w:rsidR="00491860" w:rsidRPr="007A3C40" w:rsidRDefault="00491860" w:rsidP="00CD0A92">
      <w:pPr>
        <w:autoSpaceDE w:val="0"/>
        <w:autoSpaceDN w:val="0"/>
        <w:adjustRightInd w:val="0"/>
        <w:spacing w:line="480" w:lineRule="auto"/>
        <w:jc w:val="both"/>
        <w:rPr>
          <w:rFonts w:ascii="Arial" w:hAnsi="Arial"/>
        </w:rPr>
      </w:pPr>
    </w:p>
    <w:p w14:paraId="532CB75A" w14:textId="77777777" w:rsidR="00491860" w:rsidRPr="007A3C40" w:rsidRDefault="00491860" w:rsidP="00CD0A92">
      <w:pPr>
        <w:autoSpaceDE w:val="0"/>
        <w:autoSpaceDN w:val="0"/>
        <w:adjustRightInd w:val="0"/>
        <w:spacing w:line="480" w:lineRule="auto"/>
        <w:jc w:val="both"/>
        <w:rPr>
          <w:rFonts w:ascii="Arial" w:hAnsi="Arial"/>
        </w:rPr>
      </w:pPr>
      <w:r w:rsidRPr="007A3C40">
        <w:rPr>
          <w:rFonts w:ascii="Arial" w:hAnsi="Arial"/>
        </w:rPr>
        <w:t xml:space="preserve"> 7. </w:t>
      </w:r>
      <w:r w:rsidRPr="007A3C40">
        <w:rPr>
          <w:rFonts w:ascii="Arial" w:hAnsi="Arial"/>
          <w:b/>
        </w:rPr>
        <w:t xml:space="preserve">Freight and Handling. </w:t>
      </w:r>
    </w:p>
    <w:p w14:paraId="7582D162" w14:textId="181BE5A7" w:rsidR="00491860" w:rsidRPr="007A3C40" w:rsidRDefault="00491860" w:rsidP="00CD0A92">
      <w:pPr>
        <w:autoSpaceDE w:val="0"/>
        <w:autoSpaceDN w:val="0"/>
        <w:adjustRightInd w:val="0"/>
        <w:spacing w:line="480" w:lineRule="auto"/>
        <w:jc w:val="both"/>
        <w:rPr>
          <w:rFonts w:ascii="Arial" w:hAnsi="Arial"/>
        </w:rPr>
      </w:pPr>
      <w:r w:rsidRPr="007A3C40">
        <w:rPr>
          <w:rFonts w:ascii="Arial" w:hAnsi="Arial"/>
        </w:rPr>
        <w:t xml:space="preserve"> Unless otherwise provided in writing, freight </w:t>
      </w:r>
      <w:r w:rsidR="00011003">
        <w:rPr>
          <w:rFonts w:ascii="Arial" w:hAnsi="Arial"/>
        </w:rPr>
        <w:t xml:space="preserve">and insurance </w:t>
      </w:r>
      <w:r w:rsidRPr="007A3C40">
        <w:rPr>
          <w:rFonts w:ascii="Arial" w:hAnsi="Arial"/>
        </w:rPr>
        <w:t xml:space="preserve">charges on all shipments, and spotting, switching, demurrage, or drayage at destination are to be paid by Buyer. Seller reserves the right to designate origin and intermediate carriers. If a specific delivering carrier is required, Buyer must designate such carrier in writing to Seller prior to shipment. </w:t>
      </w:r>
    </w:p>
    <w:p w14:paraId="36A786B3" w14:textId="77777777" w:rsidR="00491860" w:rsidRPr="007A3C40" w:rsidRDefault="00491860" w:rsidP="00CD0A92">
      <w:pPr>
        <w:autoSpaceDE w:val="0"/>
        <w:autoSpaceDN w:val="0"/>
        <w:adjustRightInd w:val="0"/>
        <w:spacing w:line="480" w:lineRule="auto"/>
        <w:jc w:val="both"/>
        <w:rPr>
          <w:rFonts w:ascii="Arial" w:hAnsi="Arial"/>
        </w:rPr>
      </w:pPr>
    </w:p>
    <w:p w14:paraId="53E762A8" w14:textId="77777777" w:rsidR="00491860" w:rsidRPr="007A3C40" w:rsidRDefault="00491860" w:rsidP="00CD0A92">
      <w:pPr>
        <w:autoSpaceDE w:val="0"/>
        <w:autoSpaceDN w:val="0"/>
        <w:adjustRightInd w:val="0"/>
        <w:spacing w:line="480" w:lineRule="auto"/>
        <w:jc w:val="both"/>
        <w:rPr>
          <w:rFonts w:ascii="Arial" w:hAnsi="Arial"/>
        </w:rPr>
      </w:pPr>
      <w:r w:rsidRPr="007A3C40">
        <w:rPr>
          <w:rFonts w:ascii="Arial" w:hAnsi="Arial"/>
        </w:rPr>
        <w:t xml:space="preserve"> 8. </w:t>
      </w:r>
      <w:r w:rsidRPr="007A3C40">
        <w:rPr>
          <w:rFonts w:ascii="Arial" w:hAnsi="Arial"/>
          <w:b/>
        </w:rPr>
        <w:t xml:space="preserve">Taxes. </w:t>
      </w:r>
    </w:p>
    <w:p w14:paraId="6EC0BADE" w14:textId="77777777" w:rsidR="00491860" w:rsidRPr="007A3C40" w:rsidRDefault="00491860" w:rsidP="00CD0A92">
      <w:pPr>
        <w:autoSpaceDE w:val="0"/>
        <w:autoSpaceDN w:val="0"/>
        <w:adjustRightInd w:val="0"/>
        <w:spacing w:line="480" w:lineRule="auto"/>
        <w:jc w:val="both"/>
        <w:rPr>
          <w:rFonts w:ascii="Arial" w:hAnsi="Arial"/>
        </w:rPr>
      </w:pPr>
      <w:r w:rsidRPr="007A3C40">
        <w:rPr>
          <w:rFonts w:ascii="Arial" w:hAnsi="Arial"/>
        </w:rPr>
        <w:t xml:space="preserve"> Prices do not include any present or future sales, use, excise, or similar taxes. All such taxes shall be for Buyer’s account. </w:t>
      </w:r>
    </w:p>
    <w:p w14:paraId="72CDCFCE" w14:textId="77777777" w:rsidR="00491860" w:rsidRPr="007A3C40" w:rsidRDefault="00491860" w:rsidP="00CD0A92">
      <w:pPr>
        <w:autoSpaceDE w:val="0"/>
        <w:autoSpaceDN w:val="0"/>
        <w:adjustRightInd w:val="0"/>
        <w:spacing w:line="480" w:lineRule="auto"/>
        <w:jc w:val="both"/>
        <w:rPr>
          <w:rFonts w:ascii="Arial" w:hAnsi="Arial"/>
        </w:rPr>
      </w:pPr>
    </w:p>
    <w:p w14:paraId="5CAA0719" w14:textId="77777777" w:rsidR="00491860" w:rsidRPr="007A3C40" w:rsidRDefault="00491860" w:rsidP="00CD0A92">
      <w:pPr>
        <w:autoSpaceDE w:val="0"/>
        <w:autoSpaceDN w:val="0"/>
        <w:adjustRightInd w:val="0"/>
        <w:spacing w:line="480" w:lineRule="auto"/>
        <w:jc w:val="both"/>
        <w:rPr>
          <w:rFonts w:ascii="Arial" w:hAnsi="Arial"/>
        </w:rPr>
      </w:pPr>
      <w:r w:rsidRPr="007A3C40">
        <w:rPr>
          <w:rFonts w:ascii="Arial" w:hAnsi="Arial"/>
        </w:rPr>
        <w:t xml:space="preserve"> 9. </w:t>
      </w:r>
      <w:r w:rsidRPr="007A3C40">
        <w:rPr>
          <w:rFonts w:ascii="Arial" w:hAnsi="Arial"/>
          <w:b/>
        </w:rPr>
        <w:t xml:space="preserve">Delay. </w:t>
      </w:r>
    </w:p>
    <w:p w14:paraId="01DF2E44" w14:textId="77777777" w:rsidR="00491860" w:rsidRPr="007A3C40" w:rsidRDefault="00491860" w:rsidP="00CD0A92">
      <w:pPr>
        <w:autoSpaceDE w:val="0"/>
        <w:autoSpaceDN w:val="0"/>
        <w:adjustRightInd w:val="0"/>
        <w:spacing w:line="480" w:lineRule="auto"/>
        <w:jc w:val="both"/>
        <w:rPr>
          <w:rFonts w:ascii="Arial" w:hAnsi="Arial"/>
        </w:rPr>
      </w:pPr>
      <w:r w:rsidRPr="007A3C40">
        <w:rPr>
          <w:rFonts w:ascii="Arial" w:hAnsi="Arial"/>
        </w:rPr>
        <w:t xml:space="preserve"> Seller shall not be liable for any failure in performance or delay in design, manufacture, shipment or delivery of products resulting from any cause beyond Seller’s control, including, but not limited to, provisions of law or governmental regulations, accident, explosion, fire, windstorm, flood or other casualty, strike, lockout, or other labor difficulty, riot, war, insurrection, shortage of or inability to secure labor, raw materials, production or </w:t>
      </w:r>
      <w:r w:rsidRPr="007A3C40">
        <w:rPr>
          <w:rFonts w:ascii="Arial" w:hAnsi="Arial"/>
        </w:rPr>
        <w:lastRenderedPageBreak/>
        <w:t xml:space="preserve">transportation facilities. Shipping dates are approximate and are based on conditions at the time of quotation. Seller shall not be liable for failure or delay in performance due to prior sale of products. In the event of such delay, there will be no termination and the date of delivery shall be extended for a period equal to the time lost by reason of delay. </w:t>
      </w:r>
    </w:p>
    <w:p w14:paraId="69FE948F" w14:textId="77777777" w:rsidR="00491860" w:rsidRPr="007A3C40" w:rsidRDefault="00491860" w:rsidP="00CD0A92">
      <w:pPr>
        <w:autoSpaceDE w:val="0"/>
        <w:autoSpaceDN w:val="0"/>
        <w:adjustRightInd w:val="0"/>
        <w:spacing w:line="480" w:lineRule="auto"/>
        <w:jc w:val="both"/>
        <w:rPr>
          <w:rFonts w:ascii="Arial" w:hAnsi="Arial"/>
        </w:rPr>
      </w:pPr>
      <w:r w:rsidRPr="007A3C40">
        <w:rPr>
          <w:rFonts w:ascii="Arial" w:hAnsi="Arial"/>
        </w:rPr>
        <w:t xml:space="preserve"> </w:t>
      </w:r>
    </w:p>
    <w:p w14:paraId="66961215" w14:textId="77777777" w:rsidR="00491860" w:rsidRPr="007A3C40" w:rsidRDefault="00491860" w:rsidP="00CD0A92">
      <w:pPr>
        <w:autoSpaceDE w:val="0"/>
        <w:autoSpaceDN w:val="0"/>
        <w:adjustRightInd w:val="0"/>
        <w:spacing w:line="480" w:lineRule="auto"/>
        <w:jc w:val="both"/>
        <w:rPr>
          <w:rFonts w:ascii="Arial" w:hAnsi="Arial"/>
        </w:rPr>
      </w:pPr>
      <w:r w:rsidRPr="007A3C40">
        <w:rPr>
          <w:rFonts w:ascii="Arial" w:hAnsi="Arial"/>
        </w:rPr>
        <w:t xml:space="preserve">10. </w:t>
      </w:r>
      <w:r w:rsidRPr="007A3C40">
        <w:rPr>
          <w:rFonts w:ascii="Arial" w:hAnsi="Arial"/>
          <w:b/>
        </w:rPr>
        <w:t xml:space="preserve">Cancellation. </w:t>
      </w:r>
    </w:p>
    <w:p w14:paraId="2640A232" w14:textId="47A1D4BB" w:rsidR="00491860" w:rsidRPr="007A3C40" w:rsidRDefault="00491860" w:rsidP="00CD0A92">
      <w:pPr>
        <w:autoSpaceDE w:val="0"/>
        <w:autoSpaceDN w:val="0"/>
        <w:adjustRightInd w:val="0"/>
        <w:spacing w:line="480" w:lineRule="auto"/>
        <w:jc w:val="both"/>
        <w:rPr>
          <w:rFonts w:ascii="Arial" w:hAnsi="Arial"/>
        </w:rPr>
      </w:pPr>
      <w:r w:rsidRPr="007A3C40">
        <w:rPr>
          <w:rFonts w:ascii="Arial" w:hAnsi="Arial"/>
        </w:rPr>
        <w:t xml:space="preserve">No processed wafers or </w:t>
      </w:r>
      <w:r w:rsidR="001B46E2">
        <w:rPr>
          <w:rFonts w:ascii="Arial" w:hAnsi="Arial"/>
        </w:rPr>
        <w:t xml:space="preserve">custom designed, custom configured, or </w:t>
      </w:r>
      <w:r w:rsidRPr="007A3C40">
        <w:rPr>
          <w:rFonts w:ascii="Arial" w:hAnsi="Arial"/>
        </w:rPr>
        <w:t>prototype products may be returned for credit.  No order may be canceled or changed in whole or in part without the prior written consent of Seller.</w:t>
      </w:r>
      <w:r w:rsidR="00D93BB2">
        <w:rPr>
          <w:rFonts w:ascii="Arial" w:hAnsi="Arial"/>
        </w:rPr>
        <w:t xml:space="preserve"> </w:t>
      </w:r>
      <w:r w:rsidR="00FD21A1">
        <w:rPr>
          <w:rFonts w:ascii="Arial" w:hAnsi="Arial"/>
        </w:rPr>
        <w:t>Advance payments for development work</w:t>
      </w:r>
      <w:r w:rsidR="001B46E2">
        <w:rPr>
          <w:rFonts w:ascii="Arial" w:hAnsi="Arial"/>
        </w:rPr>
        <w:t xml:space="preserve">, NRE charges, or order deposits </w:t>
      </w:r>
      <w:r w:rsidR="00FD21A1">
        <w:rPr>
          <w:rFonts w:ascii="Arial" w:hAnsi="Arial"/>
        </w:rPr>
        <w:t xml:space="preserve">are non-refundable.  </w:t>
      </w:r>
      <w:r w:rsidRPr="007A3C40">
        <w:rPr>
          <w:rFonts w:ascii="Arial" w:hAnsi="Arial"/>
        </w:rPr>
        <w:t xml:space="preserve">Shipment of product/s cannot be extended </w:t>
      </w:r>
      <w:r w:rsidR="00082423">
        <w:rPr>
          <w:rFonts w:ascii="Arial" w:hAnsi="Arial"/>
        </w:rPr>
        <w:t xml:space="preserve">by Buyer </w:t>
      </w:r>
      <w:r w:rsidRPr="007A3C40">
        <w:rPr>
          <w:rFonts w:ascii="Arial" w:hAnsi="Arial"/>
        </w:rPr>
        <w:t xml:space="preserve">beyond the original shipping date specified without Seller’s consent. </w:t>
      </w:r>
    </w:p>
    <w:p w14:paraId="189B2797" w14:textId="77777777" w:rsidR="00491860" w:rsidRPr="007A3C40" w:rsidRDefault="00491860" w:rsidP="00CD0A92">
      <w:pPr>
        <w:autoSpaceDE w:val="0"/>
        <w:autoSpaceDN w:val="0"/>
        <w:adjustRightInd w:val="0"/>
        <w:spacing w:line="480" w:lineRule="auto"/>
        <w:jc w:val="both"/>
        <w:rPr>
          <w:rFonts w:ascii="Arial" w:hAnsi="Arial"/>
        </w:rPr>
      </w:pPr>
    </w:p>
    <w:p w14:paraId="134A9404" w14:textId="77777777" w:rsidR="00491860" w:rsidRPr="007A3C40" w:rsidRDefault="00491860" w:rsidP="00CD0A92">
      <w:pPr>
        <w:autoSpaceDE w:val="0"/>
        <w:autoSpaceDN w:val="0"/>
        <w:adjustRightInd w:val="0"/>
        <w:spacing w:line="480" w:lineRule="auto"/>
        <w:jc w:val="both"/>
        <w:rPr>
          <w:rFonts w:ascii="Arial" w:hAnsi="Arial"/>
        </w:rPr>
      </w:pPr>
      <w:r w:rsidRPr="007A3C40">
        <w:rPr>
          <w:rFonts w:ascii="Arial" w:hAnsi="Arial"/>
        </w:rPr>
        <w:t xml:space="preserve"> 11. </w:t>
      </w:r>
      <w:r w:rsidRPr="007A3C40">
        <w:rPr>
          <w:rFonts w:ascii="Arial" w:hAnsi="Arial"/>
          <w:b/>
        </w:rPr>
        <w:t xml:space="preserve">Compliance with Laws. </w:t>
      </w:r>
    </w:p>
    <w:p w14:paraId="2F1D0DDC" w14:textId="77777777" w:rsidR="00491860" w:rsidRPr="00214ABF" w:rsidRDefault="00491860" w:rsidP="00CD0A92">
      <w:pPr>
        <w:pStyle w:val="BodyText"/>
        <w:spacing w:line="480" w:lineRule="auto"/>
        <w:rPr>
          <w:rFonts w:ascii="Arial" w:hAnsi="Arial"/>
        </w:rPr>
      </w:pPr>
      <w:r w:rsidRPr="00214ABF">
        <w:rPr>
          <w:rFonts w:ascii="Arial" w:hAnsi="Arial"/>
        </w:rPr>
        <w:t xml:space="preserve"> Seller warrants that it has and will continue during the performance of this order to comply with provisions of all federal, state and local laws and regulations from which liability may accrue to Buyer from any violation thereof. Seller warrants compliance with the Fair Labor Standards Act of 1938, as amended, in the performance of this order. </w:t>
      </w:r>
    </w:p>
    <w:p w14:paraId="2DC15104" w14:textId="77777777" w:rsidR="00082423" w:rsidRPr="007A3C40" w:rsidRDefault="00082423" w:rsidP="00CD0A92">
      <w:pPr>
        <w:pStyle w:val="BodyText"/>
        <w:spacing w:line="480" w:lineRule="auto"/>
      </w:pPr>
    </w:p>
    <w:p w14:paraId="08A97170" w14:textId="77777777" w:rsidR="00491860" w:rsidRPr="007A3C40" w:rsidRDefault="00491860" w:rsidP="00CD0A92">
      <w:pPr>
        <w:autoSpaceDE w:val="0"/>
        <w:autoSpaceDN w:val="0"/>
        <w:adjustRightInd w:val="0"/>
        <w:spacing w:line="480" w:lineRule="auto"/>
        <w:jc w:val="both"/>
        <w:rPr>
          <w:rFonts w:ascii="Arial" w:hAnsi="Arial"/>
          <w:b/>
        </w:rPr>
      </w:pPr>
      <w:r w:rsidRPr="007A3C40">
        <w:rPr>
          <w:rFonts w:ascii="Arial" w:hAnsi="Arial"/>
        </w:rPr>
        <w:t>12.</w:t>
      </w:r>
      <w:r w:rsidRPr="007A3C40">
        <w:rPr>
          <w:rFonts w:ascii="Arial" w:hAnsi="Arial"/>
          <w:b/>
        </w:rPr>
        <w:t xml:space="preserve"> Export Compliance</w:t>
      </w:r>
    </w:p>
    <w:p w14:paraId="67719839" w14:textId="6C4DDCEB" w:rsidR="00491860" w:rsidRPr="007A3C40" w:rsidRDefault="00491860" w:rsidP="00CD0A92">
      <w:pPr>
        <w:autoSpaceDE w:val="0"/>
        <w:autoSpaceDN w:val="0"/>
        <w:adjustRightInd w:val="0"/>
        <w:spacing w:line="480" w:lineRule="auto"/>
        <w:jc w:val="both"/>
        <w:rPr>
          <w:rFonts w:ascii="Arial" w:hAnsi="Arial"/>
        </w:rPr>
      </w:pPr>
      <w:r w:rsidRPr="007A3C40">
        <w:rPr>
          <w:rFonts w:ascii="Arial" w:hAnsi="Arial"/>
        </w:rPr>
        <w:t xml:space="preserve">(A) Buyer shall comply with all applicable U.S. export control laws and regulations. The items sold under this Agreement may be subject to the provisions of the Export Administration Act of 1979 and the Export Administration Regulations promulgated there under, the Arms Export Control Act and the International Traffic in Arms Regulations, and the sanctions laws administered by the Office of Foreign Assets Control (“OFAC”).  Buyer </w:t>
      </w:r>
      <w:r w:rsidRPr="007A3C40">
        <w:rPr>
          <w:rFonts w:ascii="Arial" w:hAnsi="Arial"/>
        </w:rPr>
        <w:lastRenderedPageBreak/>
        <w:t>acknowledge</w:t>
      </w:r>
      <w:r w:rsidR="00082423">
        <w:rPr>
          <w:rFonts w:ascii="Arial" w:hAnsi="Arial"/>
        </w:rPr>
        <w:t>s</w:t>
      </w:r>
      <w:r w:rsidRPr="007A3C40">
        <w:rPr>
          <w:rFonts w:ascii="Arial" w:hAnsi="Arial"/>
        </w:rPr>
        <w:t xml:space="preserve"> that these statutes and regulations impose restrictions on the import, export, and transfer to third countries of commodities and related technical data, and that licenses from the U.S. Department of Commerce, U.S. Department of State, or OFAC may be required before such commodities or technical data can be transferred, and that such licenses may impose further restrictions on use and further transfer of such commodities and technical data.  Buyer agrees to notify Seller prior to any transfer to any parties outside of the United States.  Licensee understands that the foregoing obligations are U.S. legal requirements and agrees that they shall survive any term or termination of this Agreement</w:t>
      </w:r>
      <w:r w:rsidRPr="007A3C40">
        <w:t>.</w:t>
      </w:r>
      <w:r w:rsidRPr="007A3C40">
        <w:rPr>
          <w:rFonts w:ascii="Arial" w:hAnsi="Arial"/>
        </w:rPr>
        <w:t xml:space="preserve">  </w:t>
      </w:r>
    </w:p>
    <w:p w14:paraId="0BE9A7F0" w14:textId="77777777" w:rsidR="00491860" w:rsidRPr="007A3C40" w:rsidRDefault="00491860" w:rsidP="00CD0A92">
      <w:pPr>
        <w:autoSpaceDE w:val="0"/>
        <w:autoSpaceDN w:val="0"/>
        <w:adjustRightInd w:val="0"/>
        <w:spacing w:line="480" w:lineRule="auto"/>
        <w:jc w:val="both"/>
        <w:rPr>
          <w:rFonts w:ascii="Arial" w:hAnsi="Arial"/>
        </w:rPr>
      </w:pPr>
      <w:r w:rsidRPr="007A3C40">
        <w:rPr>
          <w:rFonts w:ascii="Arial" w:hAnsi="Arial"/>
        </w:rPr>
        <w:t xml:space="preserve">(B) Seller may require the Buyer to certify compliance with all applicable export laws and regulations through the execution of an End User Statement before Order Acceptance.  A form of End User Statement is attached to these Standard Terms and Conditions.  </w:t>
      </w:r>
    </w:p>
    <w:p w14:paraId="1DDC64E0" w14:textId="77777777" w:rsidR="00491860" w:rsidRPr="007A3C40" w:rsidRDefault="00491860" w:rsidP="00CD0A92">
      <w:pPr>
        <w:autoSpaceDE w:val="0"/>
        <w:autoSpaceDN w:val="0"/>
        <w:adjustRightInd w:val="0"/>
        <w:spacing w:line="480" w:lineRule="auto"/>
        <w:jc w:val="both"/>
        <w:rPr>
          <w:rFonts w:ascii="Arial" w:hAnsi="Arial"/>
        </w:rPr>
      </w:pPr>
    </w:p>
    <w:p w14:paraId="2B16B22E" w14:textId="77777777" w:rsidR="00491860" w:rsidRPr="007A3C40" w:rsidRDefault="00491860" w:rsidP="00CD0A92">
      <w:pPr>
        <w:autoSpaceDE w:val="0"/>
        <w:autoSpaceDN w:val="0"/>
        <w:adjustRightInd w:val="0"/>
        <w:spacing w:line="480" w:lineRule="auto"/>
        <w:jc w:val="both"/>
        <w:rPr>
          <w:rFonts w:ascii="Arial" w:hAnsi="Arial"/>
        </w:rPr>
      </w:pPr>
      <w:r w:rsidRPr="007A3C40">
        <w:rPr>
          <w:rFonts w:ascii="Arial" w:hAnsi="Arial"/>
        </w:rPr>
        <w:t xml:space="preserve">13. </w:t>
      </w:r>
      <w:r w:rsidRPr="007A3C40">
        <w:rPr>
          <w:rFonts w:ascii="Arial" w:hAnsi="Arial"/>
          <w:b/>
        </w:rPr>
        <w:t xml:space="preserve">Assignment. </w:t>
      </w:r>
    </w:p>
    <w:p w14:paraId="20BE4928" w14:textId="77777777" w:rsidR="00491860" w:rsidRPr="007A3C40" w:rsidRDefault="00491860" w:rsidP="00CD0A92">
      <w:pPr>
        <w:autoSpaceDE w:val="0"/>
        <w:autoSpaceDN w:val="0"/>
        <w:adjustRightInd w:val="0"/>
        <w:spacing w:line="480" w:lineRule="auto"/>
        <w:jc w:val="both"/>
        <w:rPr>
          <w:rFonts w:ascii="Arial" w:hAnsi="Arial"/>
        </w:rPr>
      </w:pPr>
      <w:r w:rsidRPr="007A3C40">
        <w:rPr>
          <w:rFonts w:ascii="Arial" w:hAnsi="Arial"/>
        </w:rPr>
        <w:t xml:space="preserve"> Buyer may not assign this agreement without prior written consent of Seller. </w:t>
      </w:r>
    </w:p>
    <w:p w14:paraId="3F095115" w14:textId="77777777" w:rsidR="00491860" w:rsidRPr="007A3C40" w:rsidRDefault="00491860" w:rsidP="00CD0A92">
      <w:pPr>
        <w:autoSpaceDE w:val="0"/>
        <w:autoSpaceDN w:val="0"/>
        <w:adjustRightInd w:val="0"/>
        <w:spacing w:line="480" w:lineRule="auto"/>
        <w:jc w:val="both"/>
        <w:rPr>
          <w:rFonts w:ascii="Arial" w:hAnsi="Arial"/>
        </w:rPr>
      </w:pPr>
    </w:p>
    <w:p w14:paraId="63786C64" w14:textId="77777777" w:rsidR="00491860" w:rsidRPr="007A3C40" w:rsidRDefault="00491860" w:rsidP="00CD0A92">
      <w:pPr>
        <w:autoSpaceDE w:val="0"/>
        <w:autoSpaceDN w:val="0"/>
        <w:adjustRightInd w:val="0"/>
        <w:spacing w:line="480" w:lineRule="auto"/>
        <w:jc w:val="both"/>
        <w:rPr>
          <w:rFonts w:ascii="Arial" w:hAnsi="Arial"/>
        </w:rPr>
      </w:pPr>
      <w:r w:rsidRPr="007A3C40">
        <w:rPr>
          <w:rFonts w:ascii="Arial" w:hAnsi="Arial"/>
        </w:rPr>
        <w:t xml:space="preserve"> 14. </w:t>
      </w:r>
      <w:r w:rsidRPr="007A3C40">
        <w:rPr>
          <w:rFonts w:ascii="Arial" w:hAnsi="Arial"/>
          <w:b/>
        </w:rPr>
        <w:t xml:space="preserve">Specifications. </w:t>
      </w:r>
    </w:p>
    <w:p w14:paraId="1DE32966" w14:textId="77777777" w:rsidR="00491860" w:rsidRPr="007A3C40" w:rsidRDefault="00491860" w:rsidP="00CD0A92">
      <w:pPr>
        <w:autoSpaceDE w:val="0"/>
        <w:autoSpaceDN w:val="0"/>
        <w:adjustRightInd w:val="0"/>
        <w:spacing w:line="480" w:lineRule="auto"/>
        <w:jc w:val="both"/>
        <w:rPr>
          <w:rFonts w:ascii="Arial" w:hAnsi="Arial"/>
        </w:rPr>
      </w:pPr>
      <w:r w:rsidRPr="007A3C40">
        <w:rPr>
          <w:rFonts w:ascii="Arial" w:hAnsi="Arial"/>
        </w:rPr>
        <w:t xml:space="preserve"> Specifications and instructions on the face hereof are in accordance with directions of Buyer and Buyer assumes full responsibility for their correctness. </w:t>
      </w:r>
    </w:p>
    <w:p w14:paraId="2EB7E534" w14:textId="77777777" w:rsidR="00491860" w:rsidRPr="007A3C40" w:rsidRDefault="00491860" w:rsidP="00CD0A92">
      <w:pPr>
        <w:autoSpaceDE w:val="0"/>
        <w:autoSpaceDN w:val="0"/>
        <w:adjustRightInd w:val="0"/>
        <w:spacing w:line="480" w:lineRule="auto"/>
        <w:jc w:val="both"/>
        <w:rPr>
          <w:rFonts w:ascii="Arial" w:hAnsi="Arial"/>
        </w:rPr>
      </w:pPr>
    </w:p>
    <w:p w14:paraId="5FE0C9BD" w14:textId="77777777" w:rsidR="00491860" w:rsidRPr="007A3C40" w:rsidRDefault="00491860" w:rsidP="00CD0A92">
      <w:pPr>
        <w:autoSpaceDE w:val="0"/>
        <w:autoSpaceDN w:val="0"/>
        <w:adjustRightInd w:val="0"/>
        <w:spacing w:line="480" w:lineRule="auto"/>
        <w:jc w:val="both"/>
        <w:rPr>
          <w:rFonts w:ascii="Arial" w:hAnsi="Arial"/>
          <w:b/>
        </w:rPr>
      </w:pPr>
      <w:r w:rsidRPr="007A3C40">
        <w:rPr>
          <w:rFonts w:ascii="Arial" w:hAnsi="Arial"/>
        </w:rPr>
        <w:t>15.</w:t>
      </w:r>
      <w:r w:rsidRPr="007A3C40">
        <w:rPr>
          <w:rFonts w:ascii="Arial" w:hAnsi="Arial"/>
          <w:b/>
        </w:rPr>
        <w:t xml:space="preserve">  Intellectual Property.</w:t>
      </w:r>
    </w:p>
    <w:p w14:paraId="4DA84D4C" w14:textId="416282B5" w:rsidR="00491860" w:rsidRPr="007A3C40" w:rsidRDefault="00491860" w:rsidP="00CD0A92">
      <w:pPr>
        <w:autoSpaceDE w:val="0"/>
        <w:autoSpaceDN w:val="0"/>
        <w:adjustRightInd w:val="0"/>
        <w:spacing w:line="480" w:lineRule="auto"/>
        <w:jc w:val="both"/>
        <w:rPr>
          <w:rFonts w:ascii="Arial" w:hAnsi="Arial"/>
        </w:rPr>
      </w:pPr>
      <w:r w:rsidRPr="007A3C40">
        <w:rPr>
          <w:rFonts w:ascii="Arial" w:hAnsi="Arial"/>
        </w:rPr>
        <w:t xml:space="preserve">Photodigm retains ownership rights to all </w:t>
      </w:r>
      <w:r w:rsidR="00565C06">
        <w:rPr>
          <w:rFonts w:ascii="Arial" w:hAnsi="Arial"/>
        </w:rPr>
        <w:t>products and</w:t>
      </w:r>
      <w:r w:rsidR="00FD62F7" w:rsidRPr="007A3C40">
        <w:rPr>
          <w:rFonts w:ascii="Arial" w:hAnsi="Arial"/>
        </w:rPr>
        <w:t xml:space="preserve"> </w:t>
      </w:r>
      <w:r w:rsidRPr="007A3C40">
        <w:rPr>
          <w:rFonts w:ascii="Arial" w:hAnsi="Arial"/>
        </w:rPr>
        <w:t>designs</w:t>
      </w:r>
      <w:r w:rsidR="00FD62F7">
        <w:rPr>
          <w:rFonts w:ascii="Arial" w:hAnsi="Arial"/>
        </w:rPr>
        <w:t xml:space="preserve">, including any inventions and developments made </w:t>
      </w:r>
      <w:proofErr w:type="gramStart"/>
      <w:r w:rsidR="00FD62F7">
        <w:rPr>
          <w:rFonts w:ascii="Arial" w:hAnsi="Arial"/>
        </w:rPr>
        <w:t>as a result of</w:t>
      </w:r>
      <w:proofErr w:type="gramEnd"/>
      <w:r w:rsidR="00FD62F7">
        <w:rPr>
          <w:rFonts w:ascii="Arial" w:hAnsi="Arial"/>
        </w:rPr>
        <w:t xml:space="preserve"> this </w:t>
      </w:r>
      <w:r w:rsidR="00D93BB2">
        <w:rPr>
          <w:rFonts w:ascii="Arial" w:hAnsi="Arial"/>
        </w:rPr>
        <w:t>A</w:t>
      </w:r>
      <w:r w:rsidR="00FD62F7">
        <w:rPr>
          <w:rFonts w:ascii="Arial" w:hAnsi="Arial"/>
        </w:rPr>
        <w:t xml:space="preserve">greement.    </w:t>
      </w:r>
    </w:p>
    <w:p w14:paraId="3DA75618" w14:textId="77777777" w:rsidR="00491860" w:rsidRPr="007A3C40" w:rsidRDefault="00491860" w:rsidP="00CD0A92">
      <w:pPr>
        <w:autoSpaceDE w:val="0"/>
        <w:autoSpaceDN w:val="0"/>
        <w:adjustRightInd w:val="0"/>
        <w:spacing w:line="480" w:lineRule="auto"/>
        <w:jc w:val="both"/>
        <w:rPr>
          <w:rFonts w:ascii="Arial" w:hAnsi="Arial"/>
        </w:rPr>
      </w:pPr>
    </w:p>
    <w:p w14:paraId="579EBECB" w14:textId="14299EAA" w:rsidR="00491860" w:rsidRPr="007A3C40" w:rsidRDefault="00491860" w:rsidP="00CD0A92">
      <w:pPr>
        <w:autoSpaceDE w:val="0"/>
        <w:autoSpaceDN w:val="0"/>
        <w:adjustRightInd w:val="0"/>
        <w:spacing w:line="480" w:lineRule="auto"/>
        <w:jc w:val="both"/>
        <w:rPr>
          <w:rFonts w:ascii="Arial" w:hAnsi="Arial"/>
        </w:rPr>
      </w:pPr>
      <w:r w:rsidRPr="007A3C40">
        <w:rPr>
          <w:rFonts w:ascii="Arial" w:hAnsi="Arial"/>
        </w:rPr>
        <w:lastRenderedPageBreak/>
        <w:t xml:space="preserve"> </w:t>
      </w:r>
      <w:r w:rsidR="00565C06" w:rsidRPr="007A3C40">
        <w:rPr>
          <w:rFonts w:ascii="Arial" w:hAnsi="Arial"/>
        </w:rPr>
        <w:t>1</w:t>
      </w:r>
      <w:r w:rsidR="00565C06">
        <w:rPr>
          <w:rFonts w:ascii="Arial" w:hAnsi="Arial"/>
        </w:rPr>
        <w:t>6</w:t>
      </w:r>
      <w:r w:rsidRPr="007A3C40">
        <w:rPr>
          <w:rFonts w:ascii="Arial" w:hAnsi="Arial"/>
        </w:rPr>
        <w:t xml:space="preserve">. </w:t>
      </w:r>
      <w:r w:rsidRPr="007A3C40">
        <w:rPr>
          <w:rFonts w:ascii="Arial" w:hAnsi="Arial"/>
          <w:b/>
        </w:rPr>
        <w:t xml:space="preserve">Waiver. </w:t>
      </w:r>
    </w:p>
    <w:p w14:paraId="000A570E" w14:textId="77777777" w:rsidR="00491860" w:rsidRPr="007A3C40" w:rsidRDefault="00491860" w:rsidP="00CD0A92">
      <w:pPr>
        <w:autoSpaceDE w:val="0"/>
        <w:autoSpaceDN w:val="0"/>
        <w:adjustRightInd w:val="0"/>
        <w:spacing w:line="480" w:lineRule="auto"/>
        <w:jc w:val="both"/>
        <w:rPr>
          <w:rFonts w:ascii="Arial" w:hAnsi="Arial"/>
        </w:rPr>
      </w:pPr>
      <w:r w:rsidRPr="007A3C40">
        <w:rPr>
          <w:rFonts w:ascii="Arial" w:hAnsi="Arial"/>
        </w:rPr>
        <w:t xml:space="preserve"> Waiver of any breach of this contract shall not be construed as a waiver of any other breach. </w:t>
      </w:r>
    </w:p>
    <w:p w14:paraId="27BA5761" w14:textId="77777777" w:rsidR="00491860" w:rsidRPr="007A3C40" w:rsidRDefault="00491860" w:rsidP="00CD0A92">
      <w:pPr>
        <w:autoSpaceDE w:val="0"/>
        <w:autoSpaceDN w:val="0"/>
        <w:adjustRightInd w:val="0"/>
        <w:spacing w:line="480" w:lineRule="auto"/>
        <w:jc w:val="both"/>
        <w:rPr>
          <w:rFonts w:ascii="Arial" w:hAnsi="Arial"/>
        </w:rPr>
      </w:pPr>
    </w:p>
    <w:p w14:paraId="32B6ECEC" w14:textId="1BB89855" w:rsidR="00491860" w:rsidRPr="007A3C40" w:rsidRDefault="00491860" w:rsidP="00CD0A92">
      <w:pPr>
        <w:autoSpaceDE w:val="0"/>
        <w:autoSpaceDN w:val="0"/>
        <w:adjustRightInd w:val="0"/>
        <w:spacing w:line="480" w:lineRule="auto"/>
        <w:jc w:val="both"/>
        <w:rPr>
          <w:rFonts w:ascii="Arial" w:hAnsi="Arial"/>
        </w:rPr>
      </w:pPr>
      <w:r w:rsidRPr="007A3C40">
        <w:rPr>
          <w:rFonts w:ascii="Arial" w:hAnsi="Arial"/>
        </w:rPr>
        <w:t xml:space="preserve"> 1</w:t>
      </w:r>
      <w:r w:rsidR="00565C06">
        <w:rPr>
          <w:rFonts w:ascii="Arial" w:hAnsi="Arial"/>
        </w:rPr>
        <w:t>7</w:t>
      </w:r>
      <w:r w:rsidRPr="007A3C40">
        <w:rPr>
          <w:rFonts w:ascii="Arial" w:hAnsi="Arial"/>
        </w:rPr>
        <w:t xml:space="preserve">. </w:t>
      </w:r>
      <w:r w:rsidRPr="007A3C40">
        <w:rPr>
          <w:rFonts w:ascii="Arial" w:hAnsi="Arial"/>
          <w:b/>
        </w:rPr>
        <w:t xml:space="preserve">Modification. </w:t>
      </w:r>
    </w:p>
    <w:p w14:paraId="2EABE231" w14:textId="77777777" w:rsidR="00491860" w:rsidRPr="007A3C40" w:rsidRDefault="00491860" w:rsidP="00CD0A92">
      <w:pPr>
        <w:autoSpaceDE w:val="0"/>
        <w:autoSpaceDN w:val="0"/>
        <w:adjustRightInd w:val="0"/>
        <w:spacing w:line="480" w:lineRule="auto"/>
        <w:jc w:val="both"/>
        <w:rPr>
          <w:rFonts w:ascii="Arial" w:hAnsi="Arial"/>
        </w:rPr>
      </w:pPr>
      <w:r w:rsidRPr="007A3C40">
        <w:rPr>
          <w:rFonts w:ascii="Arial" w:hAnsi="Arial"/>
        </w:rPr>
        <w:t xml:space="preserve"> There are no terms, conditions, understandings, or agreements between Buyer and Seller other than those stated herein and all prior proposals and negotiations are merged herein. No terms and conditions in any way altering or modifying the provisions hereof shall be binding upon seller unless in writing and signed by an authorized representative of Seller. No modification or alteration of the provisions hereof shall result from Seller’s shipment of material following receipt of buyer’s purchase order, shipping order, or other forms containing provisions, terms and conditions in addition to or in conflict or inconsistent with the provisions hereof.  </w:t>
      </w:r>
    </w:p>
    <w:p w14:paraId="13113E15" w14:textId="77777777" w:rsidR="00491860" w:rsidRPr="007A3C40" w:rsidRDefault="00491860" w:rsidP="00CD0A92">
      <w:pPr>
        <w:autoSpaceDE w:val="0"/>
        <w:autoSpaceDN w:val="0"/>
        <w:adjustRightInd w:val="0"/>
        <w:spacing w:line="480" w:lineRule="auto"/>
        <w:jc w:val="both"/>
        <w:rPr>
          <w:rFonts w:ascii="Arial" w:hAnsi="Arial"/>
        </w:rPr>
      </w:pPr>
    </w:p>
    <w:p w14:paraId="17875BA9" w14:textId="13B8ADAD" w:rsidR="00491860" w:rsidRPr="007A3C40" w:rsidRDefault="00491860" w:rsidP="00CD0A92">
      <w:pPr>
        <w:autoSpaceDE w:val="0"/>
        <w:autoSpaceDN w:val="0"/>
        <w:adjustRightInd w:val="0"/>
        <w:spacing w:line="480" w:lineRule="auto"/>
        <w:jc w:val="both"/>
        <w:rPr>
          <w:rFonts w:ascii="Arial" w:hAnsi="Arial"/>
        </w:rPr>
      </w:pPr>
      <w:r w:rsidRPr="007A3C40">
        <w:rPr>
          <w:rFonts w:ascii="Arial" w:hAnsi="Arial"/>
        </w:rPr>
        <w:t xml:space="preserve"> </w:t>
      </w:r>
      <w:r w:rsidR="00565C06" w:rsidRPr="007A3C40">
        <w:rPr>
          <w:rFonts w:ascii="Arial" w:hAnsi="Arial"/>
        </w:rPr>
        <w:t>1</w:t>
      </w:r>
      <w:r w:rsidR="00565C06">
        <w:rPr>
          <w:rFonts w:ascii="Arial" w:hAnsi="Arial"/>
        </w:rPr>
        <w:t>8</w:t>
      </w:r>
      <w:r w:rsidRPr="007A3C40">
        <w:rPr>
          <w:rFonts w:ascii="Arial" w:hAnsi="Arial"/>
        </w:rPr>
        <w:t xml:space="preserve">. </w:t>
      </w:r>
      <w:r w:rsidRPr="007A3C40">
        <w:rPr>
          <w:rFonts w:ascii="Arial" w:hAnsi="Arial"/>
          <w:b/>
        </w:rPr>
        <w:t xml:space="preserve">Miscellaneous. </w:t>
      </w:r>
    </w:p>
    <w:p w14:paraId="3ED4266E" w14:textId="2EEB938D" w:rsidR="00491860" w:rsidRPr="007A3C40" w:rsidRDefault="00491860" w:rsidP="00CD0A92">
      <w:pPr>
        <w:autoSpaceDE w:val="0"/>
        <w:autoSpaceDN w:val="0"/>
        <w:adjustRightInd w:val="0"/>
        <w:spacing w:line="480" w:lineRule="auto"/>
        <w:jc w:val="both"/>
        <w:rPr>
          <w:rFonts w:ascii="Arial" w:hAnsi="Arial"/>
        </w:rPr>
      </w:pPr>
      <w:r w:rsidRPr="007A3C40">
        <w:rPr>
          <w:rFonts w:ascii="Arial" w:hAnsi="Arial"/>
        </w:rPr>
        <w:t xml:space="preserve">• Seller does not authorize use of </w:t>
      </w:r>
      <w:r w:rsidR="00565C06">
        <w:rPr>
          <w:rFonts w:ascii="Arial" w:hAnsi="Arial"/>
        </w:rPr>
        <w:t>produ</w:t>
      </w:r>
      <w:r w:rsidR="0045074F">
        <w:rPr>
          <w:rFonts w:ascii="Arial" w:hAnsi="Arial"/>
        </w:rPr>
        <w:t>c</w:t>
      </w:r>
      <w:r w:rsidR="00565C06">
        <w:rPr>
          <w:rFonts w:ascii="Arial" w:hAnsi="Arial"/>
        </w:rPr>
        <w:t>t</w:t>
      </w:r>
      <w:r w:rsidRPr="007A3C40">
        <w:rPr>
          <w:rFonts w:ascii="Arial" w:hAnsi="Arial"/>
        </w:rPr>
        <w:t xml:space="preserve"> in Life support Application</w:t>
      </w:r>
      <w:r w:rsidR="00A75DDE">
        <w:rPr>
          <w:rFonts w:ascii="Arial" w:hAnsi="Arial"/>
        </w:rPr>
        <w:t>s</w:t>
      </w:r>
      <w:r w:rsidRPr="007A3C40">
        <w:rPr>
          <w:rFonts w:ascii="Arial" w:hAnsi="Arial"/>
        </w:rPr>
        <w:t xml:space="preserve"> </w:t>
      </w:r>
      <w:r w:rsidR="00A75DDE">
        <w:rPr>
          <w:rFonts w:ascii="Arial" w:hAnsi="Arial"/>
        </w:rPr>
        <w:t>/.</w:t>
      </w:r>
    </w:p>
    <w:p w14:paraId="6BD3211A" w14:textId="77777777" w:rsidR="00491860" w:rsidRPr="007A3C40" w:rsidRDefault="00491860" w:rsidP="00CD0A92">
      <w:pPr>
        <w:autoSpaceDE w:val="0"/>
        <w:autoSpaceDN w:val="0"/>
        <w:adjustRightInd w:val="0"/>
        <w:spacing w:line="480" w:lineRule="auto"/>
        <w:jc w:val="both"/>
        <w:rPr>
          <w:rFonts w:ascii="Arial" w:hAnsi="Arial"/>
        </w:rPr>
      </w:pPr>
      <w:r w:rsidRPr="007A3C40">
        <w:rPr>
          <w:rFonts w:ascii="Arial" w:hAnsi="Arial"/>
        </w:rPr>
        <w:t xml:space="preserve">• Seller provides a maximum indemnification equal to its gross revenues received from this contract. </w:t>
      </w:r>
    </w:p>
    <w:p w14:paraId="1DA9C5CD" w14:textId="77777777" w:rsidR="00572A87" w:rsidRPr="007A3C40" w:rsidRDefault="00491860" w:rsidP="00CD0A92">
      <w:pPr>
        <w:autoSpaceDE w:val="0"/>
        <w:autoSpaceDN w:val="0"/>
        <w:adjustRightInd w:val="0"/>
        <w:spacing w:line="480" w:lineRule="auto"/>
        <w:jc w:val="both"/>
        <w:rPr>
          <w:rFonts w:ascii="Arial" w:hAnsi="Arial"/>
        </w:rPr>
      </w:pPr>
      <w:r w:rsidRPr="007A3C40">
        <w:rPr>
          <w:rFonts w:ascii="Arial" w:hAnsi="Arial"/>
        </w:rPr>
        <w:t xml:space="preserve">• The Laws of the State of Texas, USA, govern this contract. </w:t>
      </w:r>
    </w:p>
    <w:sectPr w:rsidR="00572A87" w:rsidRPr="007A3C40" w:rsidSect="00E051DA">
      <w:footerReference w:type="default" r:id="rId7"/>
      <w:pgSz w:w="12240" w:h="15840"/>
      <w:pgMar w:top="1008"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D1619" w14:textId="77777777" w:rsidR="00F844EA" w:rsidRDefault="00F844EA" w:rsidP="00F844EA">
      <w:r>
        <w:separator/>
      </w:r>
    </w:p>
  </w:endnote>
  <w:endnote w:type="continuationSeparator" w:id="0">
    <w:p w14:paraId="709EDA56" w14:textId="77777777" w:rsidR="00F844EA" w:rsidRDefault="00F844EA" w:rsidP="00F8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B2B9C" w14:textId="5A092BD9" w:rsidR="00F844EA" w:rsidRDefault="00F844EA">
    <w:pPr>
      <w:pStyle w:val="Footer"/>
    </w:pPr>
  </w:p>
  <w:p w14:paraId="2CE41726" w14:textId="43DCE1E8" w:rsidR="00F844EA" w:rsidRPr="00F40F72" w:rsidRDefault="00307288">
    <w:pPr>
      <w:pStyle w:val="Footer"/>
      <w:rPr>
        <w:rFonts w:ascii="Arial" w:hAnsi="Arial" w:cs="Arial"/>
      </w:rPr>
    </w:pPr>
    <w:r>
      <w:rPr>
        <w:rFonts w:ascii="Arial" w:hAnsi="Arial" w:cs="Arial"/>
      </w:rPr>
      <w:t>August</w:t>
    </w:r>
    <w:r w:rsidR="00F844EA" w:rsidRPr="00F40F72">
      <w:rPr>
        <w:rFonts w:ascii="Arial" w:hAnsi="Arial" w:cs="Arial"/>
      </w:rPr>
      <w:t xml:space="preserve"> 2018 rev </w:t>
    </w:r>
    <w:r>
      <w:rPr>
        <w:rFonts w:ascii="Arial" w:hAnsi="Arial" w:cs="Arial"/>
      </w:rPr>
      <w:t>8</w:t>
    </w:r>
  </w:p>
  <w:p w14:paraId="53165A4D" w14:textId="77777777" w:rsidR="00F844EA" w:rsidRDefault="00F84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0F498" w14:textId="77777777" w:rsidR="00F844EA" w:rsidRDefault="00F844EA" w:rsidP="00F844EA">
      <w:r>
        <w:separator/>
      </w:r>
    </w:p>
  </w:footnote>
  <w:footnote w:type="continuationSeparator" w:id="0">
    <w:p w14:paraId="7D96026C" w14:textId="77777777" w:rsidR="00F844EA" w:rsidRDefault="00F844EA" w:rsidP="00F84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860"/>
    <w:rsid w:val="0000302F"/>
    <w:rsid w:val="00011003"/>
    <w:rsid w:val="000111F1"/>
    <w:rsid w:val="00016143"/>
    <w:rsid w:val="00017C5F"/>
    <w:rsid w:val="000258FA"/>
    <w:rsid w:val="00031590"/>
    <w:rsid w:val="00034983"/>
    <w:rsid w:val="0003563F"/>
    <w:rsid w:val="000576CC"/>
    <w:rsid w:val="000643B2"/>
    <w:rsid w:val="0006450C"/>
    <w:rsid w:val="0006505B"/>
    <w:rsid w:val="00071EEE"/>
    <w:rsid w:val="000724E9"/>
    <w:rsid w:val="0007271F"/>
    <w:rsid w:val="000778E0"/>
    <w:rsid w:val="00080B6B"/>
    <w:rsid w:val="00082423"/>
    <w:rsid w:val="00083A74"/>
    <w:rsid w:val="00084E86"/>
    <w:rsid w:val="00086F0F"/>
    <w:rsid w:val="00087232"/>
    <w:rsid w:val="000877D8"/>
    <w:rsid w:val="00091A85"/>
    <w:rsid w:val="000A2ADE"/>
    <w:rsid w:val="000A47F8"/>
    <w:rsid w:val="000B7611"/>
    <w:rsid w:val="000C1147"/>
    <w:rsid w:val="000C3A37"/>
    <w:rsid w:val="000D737A"/>
    <w:rsid w:val="000E23CB"/>
    <w:rsid w:val="000E2B71"/>
    <w:rsid w:val="001131A2"/>
    <w:rsid w:val="00114B0B"/>
    <w:rsid w:val="0011686B"/>
    <w:rsid w:val="00126123"/>
    <w:rsid w:val="00147336"/>
    <w:rsid w:val="001562BD"/>
    <w:rsid w:val="00157678"/>
    <w:rsid w:val="00161C8C"/>
    <w:rsid w:val="00162FCD"/>
    <w:rsid w:val="001631AE"/>
    <w:rsid w:val="00164B2F"/>
    <w:rsid w:val="001720A0"/>
    <w:rsid w:val="00175364"/>
    <w:rsid w:val="00177A8C"/>
    <w:rsid w:val="00181DC6"/>
    <w:rsid w:val="00182C62"/>
    <w:rsid w:val="00185003"/>
    <w:rsid w:val="00191A06"/>
    <w:rsid w:val="001A0429"/>
    <w:rsid w:val="001A138E"/>
    <w:rsid w:val="001A2AE6"/>
    <w:rsid w:val="001B1799"/>
    <w:rsid w:val="001B1BEB"/>
    <w:rsid w:val="001B38D0"/>
    <w:rsid w:val="001B46E2"/>
    <w:rsid w:val="001B52E4"/>
    <w:rsid w:val="001D3B34"/>
    <w:rsid w:val="001D49C7"/>
    <w:rsid w:val="001E26D5"/>
    <w:rsid w:val="001E41AA"/>
    <w:rsid w:val="001E5B80"/>
    <w:rsid w:val="001F5266"/>
    <w:rsid w:val="002017C3"/>
    <w:rsid w:val="00210FCC"/>
    <w:rsid w:val="00213A34"/>
    <w:rsid w:val="00214ABF"/>
    <w:rsid w:val="00220DA8"/>
    <w:rsid w:val="00227EE7"/>
    <w:rsid w:val="00236106"/>
    <w:rsid w:val="002365E6"/>
    <w:rsid w:val="002415EA"/>
    <w:rsid w:val="00242288"/>
    <w:rsid w:val="00250E93"/>
    <w:rsid w:val="002527AF"/>
    <w:rsid w:val="002535BB"/>
    <w:rsid w:val="00261CDC"/>
    <w:rsid w:val="00262942"/>
    <w:rsid w:val="00262F28"/>
    <w:rsid w:val="00274D65"/>
    <w:rsid w:val="002777DA"/>
    <w:rsid w:val="00281280"/>
    <w:rsid w:val="002854DB"/>
    <w:rsid w:val="002907CE"/>
    <w:rsid w:val="00295328"/>
    <w:rsid w:val="00296436"/>
    <w:rsid w:val="002A4866"/>
    <w:rsid w:val="002A6C37"/>
    <w:rsid w:val="002D1E05"/>
    <w:rsid w:val="002D79EC"/>
    <w:rsid w:val="002E4C9D"/>
    <w:rsid w:val="002E752C"/>
    <w:rsid w:val="002F3D5C"/>
    <w:rsid w:val="002F3EE6"/>
    <w:rsid w:val="003007E3"/>
    <w:rsid w:val="00307288"/>
    <w:rsid w:val="00311D74"/>
    <w:rsid w:val="00311EE6"/>
    <w:rsid w:val="00315D75"/>
    <w:rsid w:val="00317114"/>
    <w:rsid w:val="003257A5"/>
    <w:rsid w:val="0033235E"/>
    <w:rsid w:val="00341010"/>
    <w:rsid w:val="0034508E"/>
    <w:rsid w:val="00347CA1"/>
    <w:rsid w:val="00350DE3"/>
    <w:rsid w:val="00353203"/>
    <w:rsid w:val="00353207"/>
    <w:rsid w:val="00354301"/>
    <w:rsid w:val="00362515"/>
    <w:rsid w:val="0036416F"/>
    <w:rsid w:val="00371A65"/>
    <w:rsid w:val="00373589"/>
    <w:rsid w:val="00374F4F"/>
    <w:rsid w:val="00375769"/>
    <w:rsid w:val="00380278"/>
    <w:rsid w:val="00380870"/>
    <w:rsid w:val="00387B64"/>
    <w:rsid w:val="00391B73"/>
    <w:rsid w:val="00395AB7"/>
    <w:rsid w:val="00397804"/>
    <w:rsid w:val="003A727E"/>
    <w:rsid w:val="003B2776"/>
    <w:rsid w:val="003B5A3B"/>
    <w:rsid w:val="003B6C63"/>
    <w:rsid w:val="003D4511"/>
    <w:rsid w:val="003D5091"/>
    <w:rsid w:val="003E6120"/>
    <w:rsid w:val="003F2D10"/>
    <w:rsid w:val="003F617B"/>
    <w:rsid w:val="003F67D1"/>
    <w:rsid w:val="003F7AED"/>
    <w:rsid w:val="003F7E36"/>
    <w:rsid w:val="004010F6"/>
    <w:rsid w:val="00403D70"/>
    <w:rsid w:val="00404023"/>
    <w:rsid w:val="004040E6"/>
    <w:rsid w:val="00410B1E"/>
    <w:rsid w:val="00412A8A"/>
    <w:rsid w:val="004159E4"/>
    <w:rsid w:val="00416FE3"/>
    <w:rsid w:val="00427D2B"/>
    <w:rsid w:val="00427E6D"/>
    <w:rsid w:val="00431AF7"/>
    <w:rsid w:val="00433FF7"/>
    <w:rsid w:val="004369FD"/>
    <w:rsid w:val="00444D3A"/>
    <w:rsid w:val="00446569"/>
    <w:rsid w:val="00446D07"/>
    <w:rsid w:val="0045074F"/>
    <w:rsid w:val="0045125B"/>
    <w:rsid w:val="004533F2"/>
    <w:rsid w:val="00455CF9"/>
    <w:rsid w:val="00456951"/>
    <w:rsid w:val="00456D52"/>
    <w:rsid w:val="00457257"/>
    <w:rsid w:val="00457CC1"/>
    <w:rsid w:val="00463F49"/>
    <w:rsid w:val="00464556"/>
    <w:rsid w:val="00467FBC"/>
    <w:rsid w:val="00470EF3"/>
    <w:rsid w:val="004770AF"/>
    <w:rsid w:val="00480059"/>
    <w:rsid w:val="00480D4C"/>
    <w:rsid w:val="0048466F"/>
    <w:rsid w:val="004873E3"/>
    <w:rsid w:val="00491860"/>
    <w:rsid w:val="00492329"/>
    <w:rsid w:val="004925FD"/>
    <w:rsid w:val="00492870"/>
    <w:rsid w:val="004970E0"/>
    <w:rsid w:val="004A4155"/>
    <w:rsid w:val="004B409D"/>
    <w:rsid w:val="004B412F"/>
    <w:rsid w:val="004C0402"/>
    <w:rsid w:val="004D5191"/>
    <w:rsid w:val="004E5BC7"/>
    <w:rsid w:val="004E6687"/>
    <w:rsid w:val="004E6E25"/>
    <w:rsid w:val="004E7276"/>
    <w:rsid w:val="004E76AC"/>
    <w:rsid w:val="004F0D1E"/>
    <w:rsid w:val="004F0DD7"/>
    <w:rsid w:val="004F5147"/>
    <w:rsid w:val="00503E33"/>
    <w:rsid w:val="005043AD"/>
    <w:rsid w:val="005057D0"/>
    <w:rsid w:val="00507033"/>
    <w:rsid w:val="00507D82"/>
    <w:rsid w:val="0051296B"/>
    <w:rsid w:val="00514706"/>
    <w:rsid w:val="00533E6A"/>
    <w:rsid w:val="0053501F"/>
    <w:rsid w:val="00536E11"/>
    <w:rsid w:val="00537FF0"/>
    <w:rsid w:val="00543BDA"/>
    <w:rsid w:val="005446F7"/>
    <w:rsid w:val="005539E5"/>
    <w:rsid w:val="00556A32"/>
    <w:rsid w:val="0056015F"/>
    <w:rsid w:val="00560D07"/>
    <w:rsid w:val="00561065"/>
    <w:rsid w:val="00561CD5"/>
    <w:rsid w:val="00565C06"/>
    <w:rsid w:val="005665C7"/>
    <w:rsid w:val="005679A1"/>
    <w:rsid w:val="00572A87"/>
    <w:rsid w:val="00577375"/>
    <w:rsid w:val="00582940"/>
    <w:rsid w:val="00583BBF"/>
    <w:rsid w:val="00583FC1"/>
    <w:rsid w:val="005864AF"/>
    <w:rsid w:val="00591F0B"/>
    <w:rsid w:val="005923A3"/>
    <w:rsid w:val="00592892"/>
    <w:rsid w:val="00592ECA"/>
    <w:rsid w:val="00593BA4"/>
    <w:rsid w:val="00595BA0"/>
    <w:rsid w:val="00596484"/>
    <w:rsid w:val="005969F8"/>
    <w:rsid w:val="005A2243"/>
    <w:rsid w:val="005A3FFB"/>
    <w:rsid w:val="005B0807"/>
    <w:rsid w:val="005B24A7"/>
    <w:rsid w:val="005C33AE"/>
    <w:rsid w:val="005C5D34"/>
    <w:rsid w:val="005C6F61"/>
    <w:rsid w:val="005C73B7"/>
    <w:rsid w:val="005D180A"/>
    <w:rsid w:val="005D5041"/>
    <w:rsid w:val="005D6017"/>
    <w:rsid w:val="005E4A54"/>
    <w:rsid w:val="005E4E13"/>
    <w:rsid w:val="005E5574"/>
    <w:rsid w:val="005F1360"/>
    <w:rsid w:val="005F726B"/>
    <w:rsid w:val="006018B0"/>
    <w:rsid w:val="006056E6"/>
    <w:rsid w:val="00610D7B"/>
    <w:rsid w:val="00611EFD"/>
    <w:rsid w:val="006125E4"/>
    <w:rsid w:val="006171A9"/>
    <w:rsid w:val="00617E8E"/>
    <w:rsid w:val="00625994"/>
    <w:rsid w:val="00626FA4"/>
    <w:rsid w:val="00631D57"/>
    <w:rsid w:val="006326EF"/>
    <w:rsid w:val="00636CA7"/>
    <w:rsid w:val="00643C14"/>
    <w:rsid w:val="00647A79"/>
    <w:rsid w:val="00650273"/>
    <w:rsid w:val="00652CF4"/>
    <w:rsid w:val="00656213"/>
    <w:rsid w:val="00656CEA"/>
    <w:rsid w:val="0066419D"/>
    <w:rsid w:val="00670A25"/>
    <w:rsid w:val="00676399"/>
    <w:rsid w:val="00682EBF"/>
    <w:rsid w:val="00683A0C"/>
    <w:rsid w:val="00685B2D"/>
    <w:rsid w:val="00690F97"/>
    <w:rsid w:val="00693EA8"/>
    <w:rsid w:val="00695CBC"/>
    <w:rsid w:val="006B2003"/>
    <w:rsid w:val="006B4635"/>
    <w:rsid w:val="006B688B"/>
    <w:rsid w:val="006C32D6"/>
    <w:rsid w:val="006C3793"/>
    <w:rsid w:val="006C5C66"/>
    <w:rsid w:val="006C7C30"/>
    <w:rsid w:val="006E18B8"/>
    <w:rsid w:val="006F610C"/>
    <w:rsid w:val="006F7EFB"/>
    <w:rsid w:val="00700CDF"/>
    <w:rsid w:val="007017E7"/>
    <w:rsid w:val="0070187A"/>
    <w:rsid w:val="00702FD7"/>
    <w:rsid w:val="00706AC5"/>
    <w:rsid w:val="00715A9E"/>
    <w:rsid w:val="00721466"/>
    <w:rsid w:val="00726473"/>
    <w:rsid w:val="007324CF"/>
    <w:rsid w:val="0073523C"/>
    <w:rsid w:val="007358F8"/>
    <w:rsid w:val="00743FF5"/>
    <w:rsid w:val="0074689B"/>
    <w:rsid w:val="0075305F"/>
    <w:rsid w:val="00756256"/>
    <w:rsid w:val="00756FB1"/>
    <w:rsid w:val="00764060"/>
    <w:rsid w:val="007679A0"/>
    <w:rsid w:val="00780025"/>
    <w:rsid w:val="00790824"/>
    <w:rsid w:val="00793328"/>
    <w:rsid w:val="007951EB"/>
    <w:rsid w:val="00795AEB"/>
    <w:rsid w:val="007A3C40"/>
    <w:rsid w:val="007B05E6"/>
    <w:rsid w:val="007B37FF"/>
    <w:rsid w:val="007D2242"/>
    <w:rsid w:val="007D5718"/>
    <w:rsid w:val="007D5B59"/>
    <w:rsid w:val="007E294F"/>
    <w:rsid w:val="007E39C7"/>
    <w:rsid w:val="007F10C0"/>
    <w:rsid w:val="007F4F1A"/>
    <w:rsid w:val="00800A1D"/>
    <w:rsid w:val="0080695D"/>
    <w:rsid w:val="00807BDA"/>
    <w:rsid w:val="00814517"/>
    <w:rsid w:val="008222D9"/>
    <w:rsid w:val="00826CB2"/>
    <w:rsid w:val="00845583"/>
    <w:rsid w:val="00851423"/>
    <w:rsid w:val="008520D8"/>
    <w:rsid w:val="00853C5F"/>
    <w:rsid w:val="0086428C"/>
    <w:rsid w:val="00867AC9"/>
    <w:rsid w:val="00871870"/>
    <w:rsid w:val="00871B45"/>
    <w:rsid w:val="00873C8A"/>
    <w:rsid w:val="008750B9"/>
    <w:rsid w:val="008906C7"/>
    <w:rsid w:val="00895B2A"/>
    <w:rsid w:val="00897ADF"/>
    <w:rsid w:val="008A45DB"/>
    <w:rsid w:val="008B385C"/>
    <w:rsid w:val="008B6C87"/>
    <w:rsid w:val="008C19C2"/>
    <w:rsid w:val="008C437F"/>
    <w:rsid w:val="008D207D"/>
    <w:rsid w:val="008D5658"/>
    <w:rsid w:val="008E0592"/>
    <w:rsid w:val="008E1713"/>
    <w:rsid w:val="008E3009"/>
    <w:rsid w:val="008F44A3"/>
    <w:rsid w:val="008F5D3A"/>
    <w:rsid w:val="00902369"/>
    <w:rsid w:val="00903128"/>
    <w:rsid w:val="009038CF"/>
    <w:rsid w:val="00904996"/>
    <w:rsid w:val="00906366"/>
    <w:rsid w:val="00910EFB"/>
    <w:rsid w:val="009120C9"/>
    <w:rsid w:val="009164DD"/>
    <w:rsid w:val="00917F7F"/>
    <w:rsid w:val="00921890"/>
    <w:rsid w:val="00933715"/>
    <w:rsid w:val="0093709E"/>
    <w:rsid w:val="0094015C"/>
    <w:rsid w:val="00942695"/>
    <w:rsid w:val="0094462E"/>
    <w:rsid w:val="0094616F"/>
    <w:rsid w:val="00946E16"/>
    <w:rsid w:val="00947C4B"/>
    <w:rsid w:val="009535A5"/>
    <w:rsid w:val="00964194"/>
    <w:rsid w:val="00964694"/>
    <w:rsid w:val="00965478"/>
    <w:rsid w:val="0096792F"/>
    <w:rsid w:val="00970FBF"/>
    <w:rsid w:val="00975A56"/>
    <w:rsid w:val="00983A07"/>
    <w:rsid w:val="009872CC"/>
    <w:rsid w:val="0099038E"/>
    <w:rsid w:val="00992DB6"/>
    <w:rsid w:val="00995C82"/>
    <w:rsid w:val="00995F24"/>
    <w:rsid w:val="0099679D"/>
    <w:rsid w:val="009A572D"/>
    <w:rsid w:val="009C025D"/>
    <w:rsid w:val="009C204D"/>
    <w:rsid w:val="009E222F"/>
    <w:rsid w:val="009F3B6F"/>
    <w:rsid w:val="00A008FD"/>
    <w:rsid w:val="00A100A8"/>
    <w:rsid w:val="00A11EAB"/>
    <w:rsid w:val="00A13B9D"/>
    <w:rsid w:val="00A17D03"/>
    <w:rsid w:val="00A3016A"/>
    <w:rsid w:val="00A35EF9"/>
    <w:rsid w:val="00A40FB0"/>
    <w:rsid w:val="00A45A55"/>
    <w:rsid w:val="00A576FB"/>
    <w:rsid w:val="00A61BD4"/>
    <w:rsid w:val="00A62199"/>
    <w:rsid w:val="00A70AF1"/>
    <w:rsid w:val="00A73626"/>
    <w:rsid w:val="00A75DDE"/>
    <w:rsid w:val="00A76634"/>
    <w:rsid w:val="00A80542"/>
    <w:rsid w:val="00A83E74"/>
    <w:rsid w:val="00A97BE9"/>
    <w:rsid w:val="00A97CE4"/>
    <w:rsid w:val="00AA1474"/>
    <w:rsid w:val="00AA14AB"/>
    <w:rsid w:val="00AA4EC2"/>
    <w:rsid w:val="00AA6897"/>
    <w:rsid w:val="00AA7D30"/>
    <w:rsid w:val="00AB18AD"/>
    <w:rsid w:val="00AB1E18"/>
    <w:rsid w:val="00AB517B"/>
    <w:rsid w:val="00AB5EC4"/>
    <w:rsid w:val="00AB749D"/>
    <w:rsid w:val="00AC434E"/>
    <w:rsid w:val="00AC60EE"/>
    <w:rsid w:val="00AC653E"/>
    <w:rsid w:val="00AC7407"/>
    <w:rsid w:val="00AD7095"/>
    <w:rsid w:val="00AE13E4"/>
    <w:rsid w:val="00AE1EF3"/>
    <w:rsid w:val="00AE1F6B"/>
    <w:rsid w:val="00AE4634"/>
    <w:rsid w:val="00AE67BB"/>
    <w:rsid w:val="00AF0420"/>
    <w:rsid w:val="00AF1AB9"/>
    <w:rsid w:val="00AF1FE8"/>
    <w:rsid w:val="00AF2033"/>
    <w:rsid w:val="00AF2569"/>
    <w:rsid w:val="00AF3227"/>
    <w:rsid w:val="00AF3A93"/>
    <w:rsid w:val="00B0084B"/>
    <w:rsid w:val="00B13E7F"/>
    <w:rsid w:val="00B20B35"/>
    <w:rsid w:val="00B26D44"/>
    <w:rsid w:val="00B3055D"/>
    <w:rsid w:val="00B37CBB"/>
    <w:rsid w:val="00B4359F"/>
    <w:rsid w:val="00B47BA5"/>
    <w:rsid w:val="00B53015"/>
    <w:rsid w:val="00B53A01"/>
    <w:rsid w:val="00B5596F"/>
    <w:rsid w:val="00B560F6"/>
    <w:rsid w:val="00B737A0"/>
    <w:rsid w:val="00B87D50"/>
    <w:rsid w:val="00B96644"/>
    <w:rsid w:val="00B9793D"/>
    <w:rsid w:val="00BA0818"/>
    <w:rsid w:val="00BA1A94"/>
    <w:rsid w:val="00BA339F"/>
    <w:rsid w:val="00BB1BC0"/>
    <w:rsid w:val="00BC05B7"/>
    <w:rsid w:val="00BC097A"/>
    <w:rsid w:val="00BC29EA"/>
    <w:rsid w:val="00BC4716"/>
    <w:rsid w:val="00BC5BC6"/>
    <w:rsid w:val="00BC6810"/>
    <w:rsid w:val="00BC6E35"/>
    <w:rsid w:val="00BD1FD8"/>
    <w:rsid w:val="00BD2B09"/>
    <w:rsid w:val="00BD3931"/>
    <w:rsid w:val="00BD4F0E"/>
    <w:rsid w:val="00BD6278"/>
    <w:rsid w:val="00BE023B"/>
    <w:rsid w:val="00BE1C54"/>
    <w:rsid w:val="00BE54D9"/>
    <w:rsid w:val="00BF21F7"/>
    <w:rsid w:val="00C02F74"/>
    <w:rsid w:val="00C0395F"/>
    <w:rsid w:val="00C15573"/>
    <w:rsid w:val="00C24A71"/>
    <w:rsid w:val="00C26C95"/>
    <w:rsid w:val="00C271C2"/>
    <w:rsid w:val="00C2798A"/>
    <w:rsid w:val="00C30BD1"/>
    <w:rsid w:val="00C35EB3"/>
    <w:rsid w:val="00C36BA4"/>
    <w:rsid w:val="00C41C55"/>
    <w:rsid w:val="00C4245D"/>
    <w:rsid w:val="00C46C58"/>
    <w:rsid w:val="00C47F41"/>
    <w:rsid w:val="00C50CBE"/>
    <w:rsid w:val="00C721F8"/>
    <w:rsid w:val="00C746B1"/>
    <w:rsid w:val="00C77595"/>
    <w:rsid w:val="00C8240F"/>
    <w:rsid w:val="00C85594"/>
    <w:rsid w:val="00C86949"/>
    <w:rsid w:val="00C87CA1"/>
    <w:rsid w:val="00C906DA"/>
    <w:rsid w:val="00C906EE"/>
    <w:rsid w:val="00C954A9"/>
    <w:rsid w:val="00CA4ED2"/>
    <w:rsid w:val="00CB6DAC"/>
    <w:rsid w:val="00CC2A10"/>
    <w:rsid w:val="00CC7AFB"/>
    <w:rsid w:val="00CD0A92"/>
    <w:rsid w:val="00CD4B44"/>
    <w:rsid w:val="00CD786A"/>
    <w:rsid w:val="00CE09DC"/>
    <w:rsid w:val="00CE27E6"/>
    <w:rsid w:val="00CF6686"/>
    <w:rsid w:val="00CF6938"/>
    <w:rsid w:val="00CF6AEE"/>
    <w:rsid w:val="00D060AB"/>
    <w:rsid w:val="00D1260A"/>
    <w:rsid w:val="00D13312"/>
    <w:rsid w:val="00D20186"/>
    <w:rsid w:val="00D2346A"/>
    <w:rsid w:val="00D26E39"/>
    <w:rsid w:val="00D436A9"/>
    <w:rsid w:val="00D441D0"/>
    <w:rsid w:val="00D45DB1"/>
    <w:rsid w:val="00D551C4"/>
    <w:rsid w:val="00D62DA9"/>
    <w:rsid w:val="00D64826"/>
    <w:rsid w:val="00D75E0C"/>
    <w:rsid w:val="00D769DF"/>
    <w:rsid w:val="00D777B9"/>
    <w:rsid w:val="00D8020C"/>
    <w:rsid w:val="00D810E5"/>
    <w:rsid w:val="00D81A00"/>
    <w:rsid w:val="00D93BB2"/>
    <w:rsid w:val="00D9554D"/>
    <w:rsid w:val="00D963D3"/>
    <w:rsid w:val="00DA2F97"/>
    <w:rsid w:val="00DA63D2"/>
    <w:rsid w:val="00DB1E15"/>
    <w:rsid w:val="00DB4FA2"/>
    <w:rsid w:val="00DB61E2"/>
    <w:rsid w:val="00DB7FD4"/>
    <w:rsid w:val="00DC2D35"/>
    <w:rsid w:val="00DD0DB2"/>
    <w:rsid w:val="00DD4038"/>
    <w:rsid w:val="00DD5D1E"/>
    <w:rsid w:val="00DD6317"/>
    <w:rsid w:val="00DE3020"/>
    <w:rsid w:val="00DE4073"/>
    <w:rsid w:val="00DE673A"/>
    <w:rsid w:val="00DF1426"/>
    <w:rsid w:val="00E035CF"/>
    <w:rsid w:val="00E051DA"/>
    <w:rsid w:val="00E147A2"/>
    <w:rsid w:val="00E15379"/>
    <w:rsid w:val="00E160DE"/>
    <w:rsid w:val="00E1615D"/>
    <w:rsid w:val="00E16808"/>
    <w:rsid w:val="00E2077D"/>
    <w:rsid w:val="00E23934"/>
    <w:rsid w:val="00E23C00"/>
    <w:rsid w:val="00E262BD"/>
    <w:rsid w:val="00E34579"/>
    <w:rsid w:val="00E5318E"/>
    <w:rsid w:val="00E563EB"/>
    <w:rsid w:val="00E632A0"/>
    <w:rsid w:val="00E63C93"/>
    <w:rsid w:val="00E6738D"/>
    <w:rsid w:val="00E723A3"/>
    <w:rsid w:val="00E7343E"/>
    <w:rsid w:val="00E74329"/>
    <w:rsid w:val="00E810E8"/>
    <w:rsid w:val="00E8140C"/>
    <w:rsid w:val="00E81702"/>
    <w:rsid w:val="00E81E1D"/>
    <w:rsid w:val="00E83AA8"/>
    <w:rsid w:val="00E8437B"/>
    <w:rsid w:val="00E87405"/>
    <w:rsid w:val="00E9166B"/>
    <w:rsid w:val="00E92823"/>
    <w:rsid w:val="00E92E62"/>
    <w:rsid w:val="00E9423B"/>
    <w:rsid w:val="00E94FD9"/>
    <w:rsid w:val="00EA0E7A"/>
    <w:rsid w:val="00EB5138"/>
    <w:rsid w:val="00EB5A3B"/>
    <w:rsid w:val="00EB77F8"/>
    <w:rsid w:val="00EC0E39"/>
    <w:rsid w:val="00EC163A"/>
    <w:rsid w:val="00EC2494"/>
    <w:rsid w:val="00EC3C64"/>
    <w:rsid w:val="00EC7D5E"/>
    <w:rsid w:val="00ED01E9"/>
    <w:rsid w:val="00ED2414"/>
    <w:rsid w:val="00EF59A9"/>
    <w:rsid w:val="00F01892"/>
    <w:rsid w:val="00F02363"/>
    <w:rsid w:val="00F04DF9"/>
    <w:rsid w:val="00F10CAF"/>
    <w:rsid w:val="00F23C42"/>
    <w:rsid w:val="00F40F72"/>
    <w:rsid w:val="00F40FB9"/>
    <w:rsid w:val="00F41967"/>
    <w:rsid w:val="00F43213"/>
    <w:rsid w:val="00F44ABB"/>
    <w:rsid w:val="00F63AE4"/>
    <w:rsid w:val="00F664C7"/>
    <w:rsid w:val="00F66F22"/>
    <w:rsid w:val="00F73ABB"/>
    <w:rsid w:val="00F75377"/>
    <w:rsid w:val="00F755FD"/>
    <w:rsid w:val="00F80618"/>
    <w:rsid w:val="00F81011"/>
    <w:rsid w:val="00F836C3"/>
    <w:rsid w:val="00F83D07"/>
    <w:rsid w:val="00F844EA"/>
    <w:rsid w:val="00F859C6"/>
    <w:rsid w:val="00F952BC"/>
    <w:rsid w:val="00FC0217"/>
    <w:rsid w:val="00FC622F"/>
    <w:rsid w:val="00FC77BD"/>
    <w:rsid w:val="00FD21A1"/>
    <w:rsid w:val="00FD62F7"/>
    <w:rsid w:val="00FF0876"/>
    <w:rsid w:val="00FF1E15"/>
    <w:rsid w:val="00FF37D3"/>
    <w:rsid w:val="00FF3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868F0D"/>
  <w15:docId w15:val="{F24738FC-8BF9-45D6-AFB2-0779C88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86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91860"/>
    <w:pPr>
      <w:keepNext/>
      <w:autoSpaceDE w:val="0"/>
      <w:autoSpaceDN w:val="0"/>
      <w:adjustRightInd w:val="0"/>
      <w:jc w:val="center"/>
      <w:outlineLvl w:val="1"/>
    </w:pPr>
    <w:rPr>
      <w:rFonts w:ascii="Arial" w:hAnsi="Arial"/>
      <w:b/>
      <w:sz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1860"/>
    <w:rPr>
      <w:rFonts w:ascii="Arial" w:eastAsia="Times New Roman" w:hAnsi="Arial" w:cs="Times New Roman"/>
      <w:b/>
      <w:sz w:val="13"/>
      <w:szCs w:val="24"/>
    </w:rPr>
  </w:style>
  <w:style w:type="paragraph" w:styleId="BodyText">
    <w:name w:val="Body Text"/>
    <w:basedOn w:val="Normal"/>
    <w:link w:val="BodyTextChar"/>
    <w:rsid w:val="00491860"/>
    <w:pPr>
      <w:spacing w:after="120"/>
    </w:pPr>
  </w:style>
  <w:style w:type="character" w:customStyle="1" w:styleId="BodyTextChar">
    <w:name w:val="Body Text Char"/>
    <w:basedOn w:val="DefaultParagraphFont"/>
    <w:link w:val="BodyText"/>
    <w:rsid w:val="0049186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5DDE"/>
    <w:rPr>
      <w:rFonts w:ascii="Lucida Grande" w:hAnsi="Lucida Grande"/>
      <w:sz w:val="18"/>
      <w:szCs w:val="18"/>
    </w:rPr>
  </w:style>
  <w:style w:type="character" w:customStyle="1" w:styleId="BalloonTextChar">
    <w:name w:val="Balloon Text Char"/>
    <w:basedOn w:val="DefaultParagraphFont"/>
    <w:link w:val="BalloonText"/>
    <w:uiPriority w:val="99"/>
    <w:semiHidden/>
    <w:rsid w:val="00A75DDE"/>
    <w:rPr>
      <w:rFonts w:ascii="Lucida Grande" w:eastAsia="Times New Roman" w:hAnsi="Lucida Grande" w:cs="Times New Roman"/>
      <w:sz w:val="18"/>
      <w:szCs w:val="18"/>
    </w:rPr>
  </w:style>
  <w:style w:type="paragraph" w:styleId="Header">
    <w:name w:val="header"/>
    <w:basedOn w:val="Normal"/>
    <w:link w:val="HeaderChar"/>
    <w:uiPriority w:val="99"/>
    <w:unhideWhenUsed/>
    <w:rsid w:val="00F844EA"/>
    <w:pPr>
      <w:tabs>
        <w:tab w:val="center" w:pos="4680"/>
        <w:tab w:val="right" w:pos="9360"/>
      </w:tabs>
    </w:pPr>
  </w:style>
  <w:style w:type="character" w:customStyle="1" w:styleId="HeaderChar">
    <w:name w:val="Header Char"/>
    <w:basedOn w:val="DefaultParagraphFont"/>
    <w:link w:val="Header"/>
    <w:uiPriority w:val="99"/>
    <w:rsid w:val="00F844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44EA"/>
    <w:pPr>
      <w:tabs>
        <w:tab w:val="center" w:pos="4680"/>
        <w:tab w:val="right" w:pos="9360"/>
      </w:tabs>
    </w:pPr>
  </w:style>
  <w:style w:type="character" w:customStyle="1" w:styleId="FooterChar">
    <w:name w:val="Footer Char"/>
    <w:basedOn w:val="DefaultParagraphFont"/>
    <w:link w:val="Footer"/>
    <w:uiPriority w:val="99"/>
    <w:rsid w:val="00F844E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85783">
      <w:bodyDiv w:val="1"/>
      <w:marLeft w:val="0"/>
      <w:marRight w:val="0"/>
      <w:marTop w:val="0"/>
      <w:marBottom w:val="0"/>
      <w:divBdr>
        <w:top w:val="none" w:sz="0" w:space="0" w:color="auto"/>
        <w:left w:val="none" w:sz="0" w:space="0" w:color="auto"/>
        <w:bottom w:val="none" w:sz="0" w:space="0" w:color="auto"/>
        <w:right w:val="none" w:sz="0" w:space="0" w:color="auto"/>
      </w:divBdr>
      <w:divsChild>
        <w:div w:id="404186471">
          <w:marLeft w:val="0"/>
          <w:marRight w:val="0"/>
          <w:marTop w:val="0"/>
          <w:marBottom w:val="0"/>
          <w:divBdr>
            <w:top w:val="none" w:sz="0" w:space="0" w:color="auto"/>
            <w:left w:val="none" w:sz="0" w:space="0" w:color="auto"/>
            <w:bottom w:val="none" w:sz="0" w:space="0" w:color="auto"/>
            <w:right w:val="none" w:sz="0" w:space="0" w:color="auto"/>
          </w:divBdr>
        </w:div>
        <w:div w:id="1093014587">
          <w:marLeft w:val="0"/>
          <w:marRight w:val="0"/>
          <w:marTop w:val="0"/>
          <w:marBottom w:val="0"/>
          <w:divBdr>
            <w:top w:val="none" w:sz="0" w:space="0" w:color="auto"/>
            <w:left w:val="none" w:sz="0" w:space="0" w:color="auto"/>
            <w:bottom w:val="none" w:sz="0" w:space="0" w:color="auto"/>
            <w:right w:val="none" w:sz="0" w:space="0" w:color="auto"/>
          </w:divBdr>
        </w:div>
        <w:div w:id="662587160">
          <w:marLeft w:val="0"/>
          <w:marRight w:val="0"/>
          <w:marTop w:val="0"/>
          <w:marBottom w:val="0"/>
          <w:divBdr>
            <w:top w:val="none" w:sz="0" w:space="0" w:color="auto"/>
            <w:left w:val="none" w:sz="0" w:space="0" w:color="auto"/>
            <w:bottom w:val="none" w:sz="0" w:space="0" w:color="auto"/>
            <w:right w:val="none" w:sz="0" w:space="0" w:color="auto"/>
          </w:divBdr>
        </w:div>
        <w:div w:id="2014869922">
          <w:marLeft w:val="0"/>
          <w:marRight w:val="0"/>
          <w:marTop w:val="0"/>
          <w:marBottom w:val="0"/>
          <w:divBdr>
            <w:top w:val="none" w:sz="0" w:space="0" w:color="auto"/>
            <w:left w:val="none" w:sz="0" w:space="0" w:color="auto"/>
            <w:bottom w:val="none" w:sz="0" w:space="0" w:color="auto"/>
            <w:right w:val="none" w:sz="0" w:space="0" w:color="auto"/>
          </w:divBdr>
        </w:div>
        <w:div w:id="1635208696">
          <w:marLeft w:val="0"/>
          <w:marRight w:val="0"/>
          <w:marTop w:val="0"/>
          <w:marBottom w:val="0"/>
          <w:divBdr>
            <w:top w:val="none" w:sz="0" w:space="0" w:color="auto"/>
            <w:left w:val="none" w:sz="0" w:space="0" w:color="auto"/>
            <w:bottom w:val="none" w:sz="0" w:space="0" w:color="auto"/>
            <w:right w:val="none" w:sz="0" w:space="0" w:color="auto"/>
          </w:divBdr>
        </w:div>
        <w:div w:id="1397245699">
          <w:marLeft w:val="0"/>
          <w:marRight w:val="0"/>
          <w:marTop w:val="0"/>
          <w:marBottom w:val="0"/>
          <w:divBdr>
            <w:top w:val="none" w:sz="0" w:space="0" w:color="auto"/>
            <w:left w:val="none" w:sz="0" w:space="0" w:color="auto"/>
            <w:bottom w:val="none" w:sz="0" w:space="0" w:color="auto"/>
            <w:right w:val="none" w:sz="0" w:space="0" w:color="auto"/>
          </w:divBdr>
        </w:div>
        <w:div w:id="1644500148">
          <w:marLeft w:val="0"/>
          <w:marRight w:val="0"/>
          <w:marTop w:val="0"/>
          <w:marBottom w:val="0"/>
          <w:divBdr>
            <w:top w:val="none" w:sz="0" w:space="0" w:color="auto"/>
            <w:left w:val="none" w:sz="0" w:space="0" w:color="auto"/>
            <w:bottom w:val="none" w:sz="0" w:space="0" w:color="auto"/>
            <w:right w:val="none" w:sz="0" w:space="0" w:color="auto"/>
          </w:divBdr>
        </w:div>
        <w:div w:id="1077172582">
          <w:marLeft w:val="0"/>
          <w:marRight w:val="0"/>
          <w:marTop w:val="0"/>
          <w:marBottom w:val="0"/>
          <w:divBdr>
            <w:top w:val="none" w:sz="0" w:space="0" w:color="auto"/>
            <w:left w:val="none" w:sz="0" w:space="0" w:color="auto"/>
            <w:bottom w:val="none" w:sz="0" w:space="0" w:color="auto"/>
            <w:right w:val="none" w:sz="0" w:space="0" w:color="auto"/>
          </w:divBdr>
        </w:div>
        <w:div w:id="1389916779">
          <w:marLeft w:val="0"/>
          <w:marRight w:val="0"/>
          <w:marTop w:val="0"/>
          <w:marBottom w:val="0"/>
          <w:divBdr>
            <w:top w:val="none" w:sz="0" w:space="0" w:color="auto"/>
            <w:left w:val="none" w:sz="0" w:space="0" w:color="auto"/>
            <w:bottom w:val="none" w:sz="0" w:space="0" w:color="auto"/>
            <w:right w:val="none" w:sz="0" w:space="0" w:color="auto"/>
          </w:divBdr>
          <w:divsChild>
            <w:div w:id="2045474810">
              <w:marLeft w:val="0"/>
              <w:marRight w:val="0"/>
              <w:marTop w:val="0"/>
              <w:marBottom w:val="0"/>
              <w:divBdr>
                <w:top w:val="none" w:sz="0" w:space="0" w:color="auto"/>
                <w:left w:val="none" w:sz="0" w:space="0" w:color="auto"/>
                <w:bottom w:val="none" w:sz="0" w:space="0" w:color="auto"/>
                <w:right w:val="none" w:sz="0" w:space="0" w:color="auto"/>
              </w:divBdr>
              <w:divsChild>
                <w:div w:id="152380722">
                  <w:marLeft w:val="0"/>
                  <w:marRight w:val="0"/>
                  <w:marTop w:val="0"/>
                  <w:marBottom w:val="0"/>
                  <w:divBdr>
                    <w:top w:val="none" w:sz="0" w:space="0" w:color="auto"/>
                    <w:left w:val="none" w:sz="0" w:space="0" w:color="auto"/>
                    <w:bottom w:val="none" w:sz="0" w:space="0" w:color="auto"/>
                    <w:right w:val="none" w:sz="0" w:space="0" w:color="auto"/>
                  </w:divBdr>
                  <w:divsChild>
                    <w:div w:id="948438951">
                      <w:marLeft w:val="0"/>
                      <w:marRight w:val="0"/>
                      <w:marTop w:val="0"/>
                      <w:marBottom w:val="0"/>
                      <w:divBdr>
                        <w:top w:val="none" w:sz="0" w:space="0" w:color="auto"/>
                        <w:left w:val="none" w:sz="0" w:space="0" w:color="auto"/>
                        <w:bottom w:val="none" w:sz="0" w:space="0" w:color="auto"/>
                        <w:right w:val="none" w:sz="0" w:space="0" w:color="auto"/>
                      </w:divBdr>
                      <w:divsChild>
                        <w:div w:id="1269122731">
                          <w:marLeft w:val="0"/>
                          <w:marRight w:val="0"/>
                          <w:marTop w:val="0"/>
                          <w:marBottom w:val="0"/>
                          <w:divBdr>
                            <w:top w:val="none" w:sz="0" w:space="0" w:color="auto"/>
                            <w:left w:val="none" w:sz="0" w:space="0" w:color="auto"/>
                            <w:bottom w:val="none" w:sz="0" w:space="0" w:color="auto"/>
                            <w:right w:val="none" w:sz="0" w:space="0" w:color="auto"/>
                          </w:divBdr>
                          <w:divsChild>
                            <w:div w:id="11019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87B4D-E29E-45A4-9F6E-D555836F2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6</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bdavis@PHOTO.local</cp:lastModifiedBy>
  <cp:revision>2</cp:revision>
  <cp:lastPrinted>2018-08-29T14:04:00Z</cp:lastPrinted>
  <dcterms:created xsi:type="dcterms:W3CDTF">2018-08-29T16:36:00Z</dcterms:created>
  <dcterms:modified xsi:type="dcterms:W3CDTF">2018-08-29T16:36:00Z</dcterms:modified>
</cp:coreProperties>
</file>